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14:paraId="2FA07B8A" w14:textId="77777777" w:rsidTr="003B7E28">
        <w:tc>
          <w:tcPr>
            <w:tcW w:w="1134" w:type="dxa"/>
          </w:tcPr>
          <w:p w14:paraId="7EB48FC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857438B" wp14:editId="06C6EB0A">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1E2E3EF"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57438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1E2E3EF"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438" w:type="dxa"/>
          </w:tcPr>
          <w:p w14:paraId="6FFC4DFB" w14:textId="77777777" w:rsidR="00F64786" w:rsidRPr="001A6F12" w:rsidRDefault="00F64786" w:rsidP="0077673A">
            <w:pPr>
              <w:rPr>
                <w:szCs w:val="14"/>
              </w:rPr>
            </w:pPr>
          </w:p>
        </w:tc>
        <w:tc>
          <w:tcPr>
            <w:tcW w:w="823" w:type="dxa"/>
          </w:tcPr>
          <w:p w14:paraId="3D489915" w14:textId="77777777" w:rsidR="00F64786" w:rsidRPr="001A6F12" w:rsidRDefault="00F64786" w:rsidP="0077673A">
            <w:pPr>
              <w:rPr>
                <w:szCs w:val="14"/>
              </w:rPr>
            </w:pPr>
          </w:p>
        </w:tc>
        <w:tc>
          <w:tcPr>
            <w:tcW w:w="3685" w:type="dxa"/>
          </w:tcPr>
          <w:p w14:paraId="2525A10F" w14:textId="77777777" w:rsidR="00F64786" w:rsidRPr="001A6F12" w:rsidRDefault="00F64786" w:rsidP="0077673A">
            <w:pPr>
              <w:rPr>
                <w:szCs w:val="14"/>
              </w:rPr>
            </w:pPr>
          </w:p>
        </w:tc>
      </w:tr>
      <w:tr w:rsidR="00F862D6" w:rsidRPr="001A6F12" w14:paraId="35259E13" w14:textId="77777777" w:rsidTr="003B7E28">
        <w:tc>
          <w:tcPr>
            <w:tcW w:w="1134" w:type="dxa"/>
          </w:tcPr>
          <w:p w14:paraId="3AB034BA" w14:textId="77777777" w:rsidR="00F862D6" w:rsidRPr="001A6F12" w:rsidRDefault="00F862D6" w:rsidP="0077673A">
            <w:pPr>
              <w:rPr>
                <w:szCs w:val="14"/>
              </w:rPr>
            </w:pPr>
          </w:p>
        </w:tc>
        <w:tc>
          <w:tcPr>
            <w:tcW w:w="2438" w:type="dxa"/>
          </w:tcPr>
          <w:p w14:paraId="14E38403" w14:textId="77777777" w:rsidR="00F862D6" w:rsidRPr="001A6F12" w:rsidRDefault="00F862D6" w:rsidP="00764595">
            <w:pPr>
              <w:rPr>
                <w:szCs w:val="14"/>
              </w:rPr>
            </w:pPr>
          </w:p>
        </w:tc>
        <w:tc>
          <w:tcPr>
            <w:tcW w:w="823" w:type="dxa"/>
          </w:tcPr>
          <w:p w14:paraId="774C22A8" w14:textId="77777777" w:rsidR="00F862D6" w:rsidRPr="001A6F12" w:rsidRDefault="00F862D6" w:rsidP="0077673A">
            <w:pPr>
              <w:rPr>
                <w:szCs w:val="14"/>
              </w:rPr>
            </w:pPr>
          </w:p>
        </w:tc>
        <w:tc>
          <w:tcPr>
            <w:tcW w:w="3685" w:type="dxa"/>
            <w:vMerge w:val="restart"/>
          </w:tcPr>
          <w:p w14:paraId="3EDA7061" w14:textId="77777777" w:rsidR="00596C7E" w:rsidRPr="001A6F12" w:rsidRDefault="00596C7E" w:rsidP="00596C7E">
            <w:pPr>
              <w:rPr>
                <w:rStyle w:val="Potovnadresa"/>
                <w:sz w:val="14"/>
                <w:szCs w:val="14"/>
              </w:rPr>
            </w:pPr>
          </w:p>
          <w:p w14:paraId="5D162210" w14:textId="77777777" w:rsidR="00F862D6" w:rsidRPr="001A6F12" w:rsidRDefault="00F862D6" w:rsidP="00596C7E">
            <w:pPr>
              <w:rPr>
                <w:rStyle w:val="Potovnadresa"/>
                <w:sz w:val="14"/>
                <w:szCs w:val="14"/>
              </w:rPr>
            </w:pPr>
          </w:p>
        </w:tc>
      </w:tr>
      <w:tr w:rsidR="00F862D6" w:rsidRPr="001A6F12" w14:paraId="3415443E" w14:textId="77777777" w:rsidTr="003B7E28">
        <w:tc>
          <w:tcPr>
            <w:tcW w:w="1134" w:type="dxa"/>
          </w:tcPr>
          <w:p w14:paraId="7F2E05B5" w14:textId="77777777" w:rsidR="00F862D6" w:rsidRPr="001A6F12" w:rsidRDefault="00F862D6" w:rsidP="0077673A">
            <w:pPr>
              <w:rPr>
                <w:szCs w:val="14"/>
              </w:rPr>
            </w:pPr>
            <w:r w:rsidRPr="001A6F12">
              <w:rPr>
                <w:szCs w:val="14"/>
              </w:rPr>
              <w:t>Naše zn.</w:t>
            </w:r>
          </w:p>
        </w:tc>
        <w:tc>
          <w:tcPr>
            <w:tcW w:w="2438" w:type="dxa"/>
          </w:tcPr>
          <w:p w14:paraId="239DE38C" w14:textId="77777777" w:rsidR="00F862D6" w:rsidRPr="001A6F12" w:rsidRDefault="00C40FBA" w:rsidP="0037111D">
            <w:pPr>
              <w:rPr>
                <w:szCs w:val="14"/>
              </w:rPr>
            </w:pPr>
            <w:r w:rsidRPr="00C40FBA">
              <w:rPr>
                <w:szCs w:val="14"/>
              </w:rPr>
              <w:t>926/2021-SŽ-SSV-Ú3</w:t>
            </w:r>
            <w:r>
              <w:rPr>
                <w:szCs w:val="14"/>
              </w:rPr>
              <w:t>/Ošť</w:t>
            </w:r>
          </w:p>
        </w:tc>
        <w:tc>
          <w:tcPr>
            <w:tcW w:w="823" w:type="dxa"/>
          </w:tcPr>
          <w:p w14:paraId="7B2F2FD2" w14:textId="77777777" w:rsidR="00F862D6" w:rsidRPr="001A6F12" w:rsidRDefault="00F862D6" w:rsidP="0077673A">
            <w:pPr>
              <w:rPr>
                <w:szCs w:val="14"/>
              </w:rPr>
            </w:pPr>
          </w:p>
        </w:tc>
        <w:tc>
          <w:tcPr>
            <w:tcW w:w="3685" w:type="dxa"/>
            <w:vMerge/>
          </w:tcPr>
          <w:p w14:paraId="5C4A93CF" w14:textId="77777777" w:rsidR="00F862D6" w:rsidRPr="001A6F12" w:rsidRDefault="00F862D6" w:rsidP="0077673A">
            <w:pPr>
              <w:rPr>
                <w:szCs w:val="14"/>
              </w:rPr>
            </w:pPr>
          </w:p>
        </w:tc>
      </w:tr>
      <w:tr w:rsidR="00F862D6" w:rsidRPr="001A6F12" w14:paraId="0FB2DE83" w14:textId="77777777" w:rsidTr="003B7E28">
        <w:tc>
          <w:tcPr>
            <w:tcW w:w="1134" w:type="dxa"/>
          </w:tcPr>
          <w:p w14:paraId="2EE7C269" w14:textId="77777777" w:rsidR="00F862D6" w:rsidRPr="001A6F12" w:rsidRDefault="00F862D6" w:rsidP="0077673A">
            <w:pPr>
              <w:rPr>
                <w:szCs w:val="14"/>
              </w:rPr>
            </w:pPr>
            <w:r w:rsidRPr="001A6F12">
              <w:rPr>
                <w:szCs w:val="14"/>
              </w:rPr>
              <w:t>Listů/příloh</w:t>
            </w:r>
          </w:p>
        </w:tc>
        <w:tc>
          <w:tcPr>
            <w:tcW w:w="2438" w:type="dxa"/>
          </w:tcPr>
          <w:p w14:paraId="0C19FF5A" w14:textId="77777777" w:rsidR="00F862D6" w:rsidRPr="001A6F12" w:rsidRDefault="00F4751E" w:rsidP="00CC1E2B">
            <w:pPr>
              <w:rPr>
                <w:szCs w:val="14"/>
              </w:rPr>
            </w:pPr>
            <w:r>
              <w:rPr>
                <w:szCs w:val="14"/>
              </w:rPr>
              <w:t>14</w:t>
            </w:r>
            <w:r w:rsidR="00C40FBA">
              <w:rPr>
                <w:szCs w:val="14"/>
              </w:rPr>
              <w:t>/2</w:t>
            </w:r>
          </w:p>
        </w:tc>
        <w:tc>
          <w:tcPr>
            <w:tcW w:w="823" w:type="dxa"/>
          </w:tcPr>
          <w:p w14:paraId="5C65E4ED" w14:textId="77777777" w:rsidR="00F862D6" w:rsidRPr="001A6F12" w:rsidRDefault="00F862D6" w:rsidP="0077673A">
            <w:pPr>
              <w:rPr>
                <w:szCs w:val="14"/>
              </w:rPr>
            </w:pPr>
          </w:p>
        </w:tc>
        <w:tc>
          <w:tcPr>
            <w:tcW w:w="3685" w:type="dxa"/>
            <w:vMerge/>
          </w:tcPr>
          <w:p w14:paraId="4C0C5201" w14:textId="77777777" w:rsidR="00F862D6" w:rsidRPr="001A6F12" w:rsidRDefault="00F862D6" w:rsidP="0077673A">
            <w:pPr>
              <w:rPr>
                <w:noProof/>
                <w:szCs w:val="14"/>
              </w:rPr>
            </w:pPr>
          </w:p>
        </w:tc>
      </w:tr>
      <w:tr w:rsidR="00F862D6" w:rsidRPr="001A6F12" w14:paraId="79F82ACA" w14:textId="77777777" w:rsidTr="003B7E28">
        <w:trPr>
          <w:trHeight w:val="77"/>
        </w:trPr>
        <w:tc>
          <w:tcPr>
            <w:tcW w:w="1134" w:type="dxa"/>
          </w:tcPr>
          <w:p w14:paraId="5C0EFB84" w14:textId="77777777" w:rsidR="00F862D6" w:rsidRPr="001A6F12" w:rsidRDefault="00F862D6" w:rsidP="0077673A">
            <w:pPr>
              <w:rPr>
                <w:szCs w:val="14"/>
              </w:rPr>
            </w:pPr>
          </w:p>
        </w:tc>
        <w:tc>
          <w:tcPr>
            <w:tcW w:w="2438" w:type="dxa"/>
          </w:tcPr>
          <w:p w14:paraId="45D3CC12" w14:textId="77777777" w:rsidR="00F862D6" w:rsidRPr="001A6F12" w:rsidRDefault="00F862D6" w:rsidP="0077673A">
            <w:pPr>
              <w:rPr>
                <w:szCs w:val="14"/>
              </w:rPr>
            </w:pPr>
          </w:p>
        </w:tc>
        <w:tc>
          <w:tcPr>
            <w:tcW w:w="823" w:type="dxa"/>
          </w:tcPr>
          <w:p w14:paraId="6948B590" w14:textId="77777777" w:rsidR="00F862D6" w:rsidRPr="001A6F12" w:rsidRDefault="00F862D6" w:rsidP="0077673A">
            <w:pPr>
              <w:rPr>
                <w:szCs w:val="14"/>
              </w:rPr>
            </w:pPr>
          </w:p>
        </w:tc>
        <w:tc>
          <w:tcPr>
            <w:tcW w:w="3685" w:type="dxa"/>
            <w:vMerge/>
          </w:tcPr>
          <w:p w14:paraId="256A4C27" w14:textId="77777777" w:rsidR="00F862D6" w:rsidRPr="001A6F12" w:rsidRDefault="00F862D6" w:rsidP="0077673A">
            <w:pPr>
              <w:rPr>
                <w:szCs w:val="14"/>
              </w:rPr>
            </w:pPr>
          </w:p>
        </w:tc>
      </w:tr>
      <w:tr w:rsidR="00F862D6" w:rsidRPr="001A6F12" w14:paraId="3D22CED4" w14:textId="77777777" w:rsidTr="003B7E28">
        <w:tc>
          <w:tcPr>
            <w:tcW w:w="1134" w:type="dxa"/>
          </w:tcPr>
          <w:p w14:paraId="408E712F" w14:textId="77777777" w:rsidR="00F862D6" w:rsidRPr="001A6F12" w:rsidRDefault="00F862D6" w:rsidP="0077673A">
            <w:pPr>
              <w:rPr>
                <w:szCs w:val="14"/>
              </w:rPr>
            </w:pPr>
            <w:r w:rsidRPr="001A6F12">
              <w:rPr>
                <w:szCs w:val="14"/>
              </w:rPr>
              <w:t>Vyřizuje</w:t>
            </w:r>
          </w:p>
        </w:tc>
        <w:tc>
          <w:tcPr>
            <w:tcW w:w="2438" w:type="dxa"/>
          </w:tcPr>
          <w:p w14:paraId="3398DDD5" w14:textId="77777777" w:rsidR="00F862D6" w:rsidRPr="001A6F12" w:rsidRDefault="00C40FBA" w:rsidP="00FE3455">
            <w:pPr>
              <w:rPr>
                <w:szCs w:val="14"/>
              </w:rPr>
            </w:pPr>
            <w:r>
              <w:rPr>
                <w:szCs w:val="14"/>
              </w:rPr>
              <w:t>Žaneta Ošťádalová</w:t>
            </w:r>
          </w:p>
        </w:tc>
        <w:tc>
          <w:tcPr>
            <w:tcW w:w="823" w:type="dxa"/>
          </w:tcPr>
          <w:p w14:paraId="0A831258" w14:textId="77777777" w:rsidR="00F862D6" w:rsidRPr="001A6F12" w:rsidRDefault="00F862D6" w:rsidP="0077673A">
            <w:pPr>
              <w:rPr>
                <w:szCs w:val="14"/>
              </w:rPr>
            </w:pPr>
          </w:p>
        </w:tc>
        <w:tc>
          <w:tcPr>
            <w:tcW w:w="3685" w:type="dxa"/>
            <w:vMerge/>
          </w:tcPr>
          <w:p w14:paraId="616364E7" w14:textId="77777777" w:rsidR="00F862D6" w:rsidRPr="001A6F12" w:rsidRDefault="00F862D6" w:rsidP="0077673A">
            <w:pPr>
              <w:rPr>
                <w:szCs w:val="14"/>
              </w:rPr>
            </w:pPr>
          </w:p>
        </w:tc>
      </w:tr>
      <w:tr w:rsidR="009A7568" w:rsidRPr="001A6F12" w14:paraId="39017A6C" w14:textId="77777777" w:rsidTr="003B7E28">
        <w:tc>
          <w:tcPr>
            <w:tcW w:w="1134" w:type="dxa"/>
          </w:tcPr>
          <w:p w14:paraId="7B657DD8" w14:textId="77777777" w:rsidR="009A7568" w:rsidRPr="001A6F12" w:rsidRDefault="009A7568" w:rsidP="009A7568">
            <w:pPr>
              <w:rPr>
                <w:szCs w:val="14"/>
              </w:rPr>
            </w:pPr>
          </w:p>
        </w:tc>
        <w:tc>
          <w:tcPr>
            <w:tcW w:w="2438" w:type="dxa"/>
          </w:tcPr>
          <w:p w14:paraId="7F99B7B5" w14:textId="77777777" w:rsidR="009A7568" w:rsidRPr="001A6F12" w:rsidRDefault="009A7568" w:rsidP="009A7568">
            <w:pPr>
              <w:rPr>
                <w:szCs w:val="14"/>
              </w:rPr>
            </w:pPr>
          </w:p>
        </w:tc>
        <w:tc>
          <w:tcPr>
            <w:tcW w:w="823" w:type="dxa"/>
          </w:tcPr>
          <w:p w14:paraId="47299EDA" w14:textId="77777777" w:rsidR="009A7568" w:rsidRPr="001A6F12" w:rsidRDefault="009A7568" w:rsidP="009A7568">
            <w:pPr>
              <w:rPr>
                <w:szCs w:val="14"/>
              </w:rPr>
            </w:pPr>
          </w:p>
        </w:tc>
        <w:tc>
          <w:tcPr>
            <w:tcW w:w="3685" w:type="dxa"/>
            <w:vMerge/>
          </w:tcPr>
          <w:p w14:paraId="22BFF407" w14:textId="77777777" w:rsidR="009A7568" w:rsidRPr="001A6F12" w:rsidRDefault="009A7568" w:rsidP="009A7568">
            <w:pPr>
              <w:rPr>
                <w:szCs w:val="14"/>
              </w:rPr>
            </w:pPr>
          </w:p>
        </w:tc>
      </w:tr>
      <w:tr w:rsidR="009A7568" w:rsidRPr="001A6F12" w14:paraId="78EF5EA8" w14:textId="77777777" w:rsidTr="003B7E28">
        <w:tc>
          <w:tcPr>
            <w:tcW w:w="1134" w:type="dxa"/>
          </w:tcPr>
          <w:p w14:paraId="08C25ED3" w14:textId="77777777" w:rsidR="009A7568" w:rsidRPr="001A6F12" w:rsidRDefault="009A7568" w:rsidP="009A7568">
            <w:pPr>
              <w:rPr>
                <w:szCs w:val="14"/>
              </w:rPr>
            </w:pPr>
            <w:r w:rsidRPr="001A6F12">
              <w:rPr>
                <w:szCs w:val="14"/>
              </w:rPr>
              <w:t>Mobil</w:t>
            </w:r>
          </w:p>
        </w:tc>
        <w:tc>
          <w:tcPr>
            <w:tcW w:w="2438" w:type="dxa"/>
          </w:tcPr>
          <w:p w14:paraId="23BC731C" w14:textId="77777777" w:rsidR="009A7568" w:rsidRPr="001A6F12" w:rsidRDefault="00C40FBA" w:rsidP="009A7568">
            <w:pPr>
              <w:rPr>
                <w:szCs w:val="14"/>
              </w:rPr>
            </w:pPr>
            <w:r>
              <w:rPr>
                <w:szCs w:val="14"/>
              </w:rPr>
              <w:t>+420 720 964 629</w:t>
            </w:r>
          </w:p>
        </w:tc>
        <w:tc>
          <w:tcPr>
            <w:tcW w:w="823" w:type="dxa"/>
          </w:tcPr>
          <w:p w14:paraId="0F98C454" w14:textId="77777777" w:rsidR="009A7568" w:rsidRPr="001A6F12" w:rsidRDefault="009A7568" w:rsidP="009A7568">
            <w:pPr>
              <w:rPr>
                <w:szCs w:val="14"/>
              </w:rPr>
            </w:pPr>
          </w:p>
        </w:tc>
        <w:tc>
          <w:tcPr>
            <w:tcW w:w="3685" w:type="dxa"/>
            <w:vMerge/>
          </w:tcPr>
          <w:p w14:paraId="72B0851B" w14:textId="77777777" w:rsidR="009A7568" w:rsidRPr="001A6F12" w:rsidRDefault="009A7568" w:rsidP="009A7568">
            <w:pPr>
              <w:rPr>
                <w:szCs w:val="14"/>
              </w:rPr>
            </w:pPr>
          </w:p>
        </w:tc>
      </w:tr>
      <w:tr w:rsidR="009A7568" w:rsidRPr="001A6F12" w14:paraId="59042C4B" w14:textId="77777777" w:rsidTr="003B7E28">
        <w:tc>
          <w:tcPr>
            <w:tcW w:w="1134" w:type="dxa"/>
          </w:tcPr>
          <w:p w14:paraId="120F4AFF" w14:textId="77777777" w:rsidR="009A7568" w:rsidRPr="001A6F12" w:rsidRDefault="009A7568" w:rsidP="009A7568">
            <w:pPr>
              <w:rPr>
                <w:szCs w:val="14"/>
              </w:rPr>
            </w:pPr>
            <w:r w:rsidRPr="001A6F12">
              <w:rPr>
                <w:szCs w:val="14"/>
              </w:rPr>
              <w:t>E-mail</w:t>
            </w:r>
          </w:p>
        </w:tc>
        <w:tc>
          <w:tcPr>
            <w:tcW w:w="2438" w:type="dxa"/>
          </w:tcPr>
          <w:p w14:paraId="6FBCC4C4" w14:textId="77777777" w:rsidR="009A7568" w:rsidRPr="001A6F12" w:rsidRDefault="00C40FBA" w:rsidP="006104F6">
            <w:pPr>
              <w:rPr>
                <w:szCs w:val="14"/>
              </w:rPr>
            </w:pPr>
            <w:r>
              <w:rPr>
                <w:szCs w:val="14"/>
              </w:rPr>
              <w:t>Ostadalova@spravazeleznic.cz</w:t>
            </w:r>
          </w:p>
        </w:tc>
        <w:tc>
          <w:tcPr>
            <w:tcW w:w="823" w:type="dxa"/>
          </w:tcPr>
          <w:p w14:paraId="37D592E2" w14:textId="77777777" w:rsidR="009A7568" w:rsidRPr="001A6F12" w:rsidRDefault="009A7568" w:rsidP="009A7568">
            <w:pPr>
              <w:rPr>
                <w:szCs w:val="14"/>
              </w:rPr>
            </w:pPr>
          </w:p>
        </w:tc>
        <w:tc>
          <w:tcPr>
            <w:tcW w:w="3685" w:type="dxa"/>
            <w:vMerge/>
          </w:tcPr>
          <w:p w14:paraId="1770AF5C" w14:textId="77777777" w:rsidR="009A7568" w:rsidRPr="001A6F12" w:rsidRDefault="009A7568" w:rsidP="009A7568">
            <w:pPr>
              <w:rPr>
                <w:szCs w:val="14"/>
              </w:rPr>
            </w:pPr>
          </w:p>
        </w:tc>
      </w:tr>
      <w:tr w:rsidR="009A7568" w:rsidRPr="001A6F12" w14:paraId="2584A27A" w14:textId="77777777" w:rsidTr="003B7E28">
        <w:tc>
          <w:tcPr>
            <w:tcW w:w="1134" w:type="dxa"/>
          </w:tcPr>
          <w:p w14:paraId="10242B37" w14:textId="77777777" w:rsidR="009A7568" w:rsidRPr="001A6F12" w:rsidRDefault="009A7568" w:rsidP="009A7568">
            <w:pPr>
              <w:rPr>
                <w:szCs w:val="14"/>
              </w:rPr>
            </w:pPr>
          </w:p>
        </w:tc>
        <w:tc>
          <w:tcPr>
            <w:tcW w:w="2438" w:type="dxa"/>
          </w:tcPr>
          <w:p w14:paraId="569A9B05" w14:textId="77777777" w:rsidR="009A7568" w:rsidRPr="001A6F12" w:rsidRDefault="009A7568" w:rsidP="009A7568">
            <w:pPr>
              <w:rPr>
                <w:szCs w:val="14"/>
              </w:rPr>
            </w:pPr>
          </w:p>
        </w:tc>
        <w:tc>
          <w:tcPr>
            <w:tcW w:w="823" w:type="dxa"/>
          </w:tcPr>
          <w:p w14:paraId="0439F7F2" w14:textId="77777777" w:rsidR="009A7568" w:rsidRPr="001A6F12" w:rsidRDefault="009A7568" w:rsidP="009A7568">
            <w:pPr>
              <w:rPr>
                <w:szCs w:val="14"/>
              </w:rPr>
            </w:pPr>
          </w:p>
        </w:tc>
        <w:tc>
          <w:tcPr>
            <w:tcW w:w="3685" w:type="dxa"/>
          </w:tcPr>
          <w:p w14:paraId="3EE9AC52" w14:textId="77777777" w:rsidR="009A7568" w:rsidRPr="001A6F12" w:rsidRDefault="009A7568" w:rsidP="009A7568">
            <w:pPr>
              <w:rPr>
                <w:szCs w:val="14"/>
              </w:rPr>
            </w:pPr>
          </w:p>
        </w:tc>
      </w:tr>
      <w:tr w:rsidR="009A7568" w:rsidRPr="001A6F12" w14:paraId="0C405165" w14:textId="77777777" w:rsidTr="003B7E28">
        <w:tc>
          <w:tcPr>
            <w:tcW w:w="1134" w:type="dxa"/>
          </w:tcPr>
          <w:p w14:paraId="6C59F03E" w14:textId="77777777" w:rsidR="009A7568" w:rsidRPr="001A6F12" w:rsidRDefault="009A7568" w:rsidP="009A7568">
            <w:pPr>
              <w:rPr>
                <w:szCs w:val="14"/>
              </w:rPr>
            </w:pPr>
            <w:r w:rsidRPr="001A6F12">
              <w:rPr>
                <w:szCs w:val="14"/>
              </w:rPr>
              <w:t>Datum</w:t>
            </w:r>
          </w:p>
        </w:tc>
        <w:bookmarkStart w:id="0" w:name="Datum"/>
        <w:tc>
          <w:tcPr>
            <w:tcW w:w="2438" w:type="dxa"/>
          </w:tcPr>
          <w:p w14:paraId="51627721" w14:textId="6320686F"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B7E28">
              <w:rPr>
                <w:noProof/>
                <w:szCs w:val="14"/>
              </w:rPr>
              <w:t>5. února 2021</w:t>
            </w:r>
            <w:r w:rsidRPr="001A6F12">
              <w:rPr>
                <w:szCs w:val="14"/>
              </w:rPr>
              <w:fldChar w:fldCharType="end"/>
            </w:r>
            <w:r w:rsidRPr="001A6F12">
              <w:rPr>
                <w:szCs w:val="14"/>
              </w:rPr>
              <w:t xml:space="preserve"> </w:t>
            </w:r>
            <w:bookmarkEnd w:id="0"/>
          </w:p>
        </w:tc>
        <w:tc>
          <w:tcPr>
            <w:tcW w:w="823" w:type="dxa"/>
          </w:tcPr>
          <w:p w14:paraId="49810986" w14:textId="77777777" w:rsidR="009A7568" w:rsidRPr="001A6F12" w:rsidRDefault="009A7568" w:rsidP="009A7568">
            <w:pPr>
              <w:rPr>
                <w:szCs w:val="14"/>
              </w:rPr>
            </w:pPr>
          </w:p>
        </w:tc>
        <w:tc>
          <w:tcPr>
            <w:tcW w:w="3685" w:type="dxa"/>
          </w:tcPr>
          <w:p w14:paraId="76574007" w14:textId="77777777" w:rsidR="009A7568" w:rsidRPr="001A6F12" w:rsidRDefault="009A7568" w:rsidP="009A7568">
            <w:pPr>
              <w:rPr>
                <w:szCs w:val="14"/>
              </w:rPr>
            </w:pPr>
          </w:p>
        </w:tc>
      </w:tr>
      <w:tr w:rsidR="00F64786" w:rsidRPr="001A6F12" w14:paraId="25765166" w14:textId="77777777" w:rsidTr="003B7E28">
        <w:tc>
          <w:tcPr>
            <w:tcW w:w="1134" w:type="dxa"/>
          </w:tcPr>
          <w:p w14:paraId="1A7F451E" w14:textId="77777777" w:rsidR="00F64786" w:rsidRPr="001A6F12" w:rsidRDefault="00F64786" w:rsidP="0077673A">
            <w:pPr>
              <w:rPr>
                <w:szCs w:val="14"/>
              </w:rPr>
            </w:pPr>
          </w:p>
        </w:tc>
        <w:tc>
          <w:tcPr>
            <w:tcW w:w="2438" w:type="dxa"/>
          </w:tcPr>
          <w:p w14:paraId="1F8B56EF" w14:textId="77777777" w:rsidR="00F64786" w:rsidRPr="001A6F12" w:rsidRDefault="00F64786" w:rsidP="00F310F8">
            <w:pPr>
              <w:rPr>
                <w:szCs w:val="14"/>
                <w:highlight w:val="yellow"/>
              </w:rPr>
            </w:pPr>
          </w:p>
        </w:tc>
        <w:tc>
          <w:tcPr>
            <w:tcW w:w="823" w:type="dxa"/>
          </w:tcPr>
          <w:p w14:paraId="3F92C9CB" w14:textId="77777777" w:rsidR="00F64786" w:rsidRPr="001A6F12" w:rsidRDefault="00F64786" w:rsidP="0077673A">
            <w:pPr>
              <w:rPr>
                <w:szCs w:val="14"/>
              </w:rPr>
            </w:pPr>
          </w:p>
        </w:tc>
        <w:tc>
          <w:tcPr>
            <w:tcW w:w="3685" w:type="dxa"/>
          </w:tcPr>
          <w:p w14:paraId="7D5448B5" w14:textId="77777777" w:rsidR="00F64786" w:rsidRPr="001A6F12" w:rsidRDefault="00F64786" w:rsidP="0077673A">
            <w:pPr>
              <w:rPr>
                <w:szCs w:val="14"/>
              </w:rPr>
            </w:pPr>
          </w:p>
        </w:tc>
      </w:tr>
      <w:tr w:rsidR="00F862D6" w:rsidRPr="001A6F12" w14:paraId="2F304467" w14:textId="77777777" w:rsidTr="003B7E28">
        <w:trPr>
          <w:trHeight w:val="794"/>
        </w:trPr>
        <w:tc>
          <w:tcPr>
            <w:tcW w:w="1134" w:type="dxa"/>
          </w:tcPr>
          <w:p w14:paraId="471D8375" w14:textId="77777777" w:rsidR="00F862D6" w:rsidRPr="001A6F12" w:rsidRDefault="00F862D6" w:rsidP="0077673A">
            <w:pPr>
              <w:rPr>
                <w:szCs w:val="14"/>
              </w:rPr>
            </w:pPr>
          </w:p>
        </w:tc>
        <w:tc>
          <w:tcPr>
            <w:tcW w:w="2438" w:type="dxa"/>
          </w:tcPr>
          <w:p w14:paraId="5248EB55" w14:textId="77777777" w:rsidR="00F862D6" w:rsidRPr="001A6F12" w:rsidRDefault="00F862D6" w:rsidP="00F310F8">
            <w:pPr>
              <w:rPr>
                <w:szCs w:val="14"/>
              </w:rPr>
            </w:pPr>
          </w:p>
        </w:tc>
        <w:tc>
          <w:tcPr>
            <w:tcW w:w="823" w:type="dxa"/>
          </w:tcPr>
          <w:p w14:paraId="5278EED3" w14:textId="77777777" w:rsidR="00F862D6" w:rsidRPr="001A6F12" w:rsidRDefault="00F862D6" w:rsidP="0077673A">
            <w:pPr>
              <w:rPr>
                <w:szCs w:val="14"/>
              </w:rPr>
            </w:pPr>
          </w:p>
        </w:tc>
        <w:tc>
          <w:tcPr>
            <w:tcW w:w="3685" w:type="dxa"/>
          </w:tcPr>
          <w:p w14:paraId="046EF16B" w14:textId="77777777" w:rsidR="00F862D6" w:rsidRPr="001A6F12" w:rsidRDefault="00F862D6" w:rsidP="0077673A">
            <w:pPr>
              <w:rPr>
                <w:szCs w:val="14"/>
              </w:rPr>
            </w:pPr>
          </w:p>
        </w:tc>
      </w:tr>
    </w:tbl>
    <w:p w14:paraId="69BCF58A"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11248BF9" w14:textId="77777777" w:rsidR="00FC44E6" w:rsidRPr="00FC44E6" w:rsidRDefault="00FC44E6" w:rsidP="00FC44E6">
      <w:pPr>
        <w:spacing w:after="0" w:line="240" w:lineRule="auto"/>
        <w:ind w:left="567" w:hanging="567"/>
        <w:rPr>
          <w:rFonts w:eastAsia="Times New Roman" w:cs="Times New Roman"/>
          <w:b/>
          <w:lang w:eastAsia="cs-CZ"/>
        </w:rPr>
      </w:pPr>
    </w:p>
    <w:p w14:paraId="421A84F5"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E6B7902" w14:textId="77777777" w:rsidR="00C411B7" w:rsidRPr="009C2B8D" w:rsidRDefault="00C411B7" w:rsidP="00C411B7">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r w:rsidRPr="00801E26">
        <w:rPr>
          <w:rFonts w:eastAsia="Times New Roman" w:cs="Times New Roman"/>
          <w:b/>
          <w:bCs/>
          <w:i/>
          <w:lang w:eastAsia="cs-CZ"/>
        </w:rPr>
        <w:t>Technická pomoc investorovi (dále jen TPI)</w:t>
      </w:r>
    </w:p>
    <w:p w14:paraId="4C0DF893"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4F05F7BE"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2FE13C8"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C40FBA" w:rsidRPr="00C40FBA">
        <w:rPr>
          <w:rFonts w:eastAsia="Times New Roman" w:cs="Times New Roman"/>
          <w:b/>
          <w:lang w:eastAsia="cs-CZ"/>
        </w:rPr>
        <w:t>Výstavba odbočky Rajhrad</w:t>
      </w:r>
      <w:r w:rsidRPr="00FC44E6">
        <w:rPr>
          <w:rFonts w:eastAsia="Times New Roman" w:cs="Times New Roman"/>
          <w:b/>
          <w:lang w:eastAsia="cs-CZ"/>
        </w:rPr>
        <w:t>“</w:t>
      </w:r>
    </w:p>
    <w:p w14:paraId="5849BEB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FE77DE">
        <w:rPr>
          <w:rFonts w:eastAsia="Times New Roman" w:cs="Times New Roman"/>
          <w:lang w:eastAsia="cs-CZ"/>
        </w:rPr>
        <w:t>61721013</w:t>
      </w:r>
      <w:r w:rsidRPr="00FC44E6">
        <w:rPr>
          <w:rFonts w:eastAsia="Times New Roman" w:cs="Times New Roman"/>
          <w:lang w:eastAsia="cs-CZ"/>
        </w:rPr>
        <w:t>)</w:t>
      </w:r>
    </w:p>
    <w:p w14:paraId="202745C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1DABE8F0"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C40FBA">
        <w:rPr>
          <w:rFonts w:eastAsia="Times New Roman" w:cs="Times New Roman"/>
          <w:lang w:eastAsia="cs-CZ"/>
        </w:rPr>
        <w:t>o fondu dopravní infrastruktury.</w:t>
      </w:r>
    </w:p>
    <w:p w14:paraId="67140146" w14:textId="77777777" w:rsidR="00FC44E6" w:rsidRPr="00FC44E6" w:rsidRDefault="00FC44E6" w:rsidP="00FC44E6">
      <w:pPr>
        <w:spacing w:after="0" w:line="240" w:lineRule="auto"/>
        <w:ind w:right="23"/>
        <w:rPr>
          <w:rFonts w:eastAsia="Times New Roman" w:cs="Times New Roman"/>
          <w:lang w:eastAsia="cs-CZ"/>
        </w:rPr>
      </w:pPr>
    </w:p>
    <w:p w14:paraId="0581BC3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5D1E3F07" w14:textId="77777777" w:rsidR="00FC44E6" w:rsidRPr="00FC44E6" w:rsidRDefault="00FC44E6" w:rsidP="00FC44E6">
      <w:pPr>
        <w:spacing w:after="0" w:line="240" w:lineRule="auto"/>
        <w:jc w:val="both"/>
        <w:rPr>
          <w:rFonts w:eastAsia="Times New Roman" w:cs="Times New Roman"/>
          <w:lang w:eastAsia="cs-CZ"/>
        </w:rPr>
      </w:pPr>
    </w:p>
    <w:p w14:paraId="6C64E075" w14:textId="77777777" w:rsidR="00FC44E6" w:rsidRPr="00FC44E6" w:rsidRDefault="00FC44E6" w:rsidP="00456C7B">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7503DE7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30796B4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3D15F8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0EF5F70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D11E637"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02B9815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1A359F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2BE5802" w14:textId="77777777" w:rsidR="000C0877" w:rsidRDefault="000C0877" w:rsidP="000C0877">
      <w:pPr>
        <w:spacing w:after="0" w:line="240" w:lineRule="auto"/>
        <w:ind w:left="426"/>
        <w:jc w:val="both"/>
        <w:rPr>
          <w:rFonts w:eastAsia="Times New Roman" w:cs="Times New Roman"/>
          <w:bCs/>
          <w:i/>
          <w:lang w:eastAsia="cs-CZ"/>
        </w:rPr>
      </w:pPr>
    </w:p>
    <w:p w14:paraId="2B430CF6" w14:textId="77777777" w:rsidR="000C0877" w:rsidRPr="00FC44E6" w:rsidRDefault="000C0877" w:rsidP="00FC44E6">
      <w:pPr>
        <w:spacing w:after="0" w:line="240" w:lineRule="auto"/>
        <w:ind w:left="426"/>
        <w:jc w:val="both"/>
        <w:rPr>
          <w:rFonts w:eastAsia="Times New Roman" w:cs="Times New Roman"/>
          <w:lang w:eastAsia="cs-CZ"/>
        </w:rPr>
      </w:pPr>
    </w:p>
    <w:p w14:paraId="4654F0BD" w14:textId="77777777" w:rsidR="00FC44E6" w:rsidRPr="00FC44E6" w:rsidRDefault="00FC44E6" w:rsidP="00456C7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43A4656A"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4D37CC9" w14:textId="77777777" w:rsidR="00FC44E6" w:rsidRPr="00FC44E6" w:rsidRDefault="00FC44E6" w:rsidP="00FC44E6">
      <w:pPr>
        <w:spacing w:after="0" w:line="240" w:lineRule="auto"/>
        <w:ind w:left="426"/>
        <w:jc w:val="both"/>
        <w:rPr>
          <w:rFonts w:eastAsia="Times New Roman" w:cs="Times New Roman"/>
          <w:lang w:eastAsia="cs-CZ"/>
        </w:rPr>
      </w:pPr>
    </w:p>
    <w:p w14:paraId="1066E65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40FBA">
        <w:rPr>
          <w:rFonts w:eastAsia="Times New Roman" w:cs="Arial"/>
          <w:lang w:eastAsia="cs-CZ"/>
        </w:rPr>
        <w:t>Žaneta Ošťádalová</w:t>
      </w:r>
      <w:r w:rsidRPr="00FC44E6">
        <w:rPr>
          <w:rFonts w:eastAsia="Times New Roman" w:cs="Times New Roman"/>
          <w:lang w:eastAsia="cs-CZ"/>
        </w:rPr>
        <w:t xml:space="preserve">, telefon: </w:t>
      </w:r>
      <w:r w:rsidR="00C40FBA">
        <w:rPr>
          <w:rFonts w:eastAsia="Times New Roman" w:cs="Arial"/>
          <w:lang w:eastAsia="cs-CZ"/>
        </w:rPr>
        <w:t>+420 720 964 629</w:t>
      </w:r>
      <w:r w:rsidRPr="00FC44E6">
        <w:rPr>
          <w:rFonts w:eastAsia="Times New Roman" w:cs="Times New Roman"/>
          <w:lang w:eastAsia="cs-CZ"/>
        </w:rPr>
        <w:t xml:space="preserve">, e-mail: </w:t>
      </w:r>
      <w:r w:rsidR="00C40FBA">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6A0523A" w14:textId="77777777" w:rsidR="00FC44E6" w:rsidRPr="00FC44E6" w:rsidRDefault="00FC44E6" w:rsidP="00FC44E6">
      <w:pPr>
        <w:spacing w:after="0" w:line="240" w:lineRule="auto"/>
        <w:ind w:left="426"/>
        <w:jc w:val="both"/>
        <w:rPr>
          <w:rFonts w:eastAsia="Times New Roman" w:cs="Times New Roman"/>
          <w:lang w:eastAsia="cs-CZ"/>
        </w:rPr>
      </w:pPr>
    </w:p>
    <w:p w14:paraId="5F7F701B" w14:textId="77777777" w:rsidR="00FC44E6" w:rsidRPr="00FC44E6" w:rsidRDefault="00FC44E6" w:rsidP="00FC44E6">
      <w:pPr>
        <w:spacing w:after="0" w:line="240" w:lineRule="auto"/>
        <w:ind w:left="426"/>
        <w:jc w:val="both"/>
        <w:rPr>
          <w:rFonts w:eastAsia="Times New Roman" w:cs="Times New Roman"/>
          <w:lang w:eastAsia="cs-CZ"/>
        </w:rPr>
      </w:pPr>
    </w:p>
    <w:p w14:paraId="36FCB15F" w14:textId="77777777" w:rsidR="00F01FED" w:rsidRPr="00F01FED" w:rsidRDefault="00F01FED" w:rsidP="00456C7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172D632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F01FED">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340A5C1" w14:textId="77777777" w:rsidR="00F01FED" w:rsidRPr="00F01FED" w:rsidRDefault="00F01FED" w:rsidP="00C465D1">
      <w:pPr>
        <w:spacing w:after="0" w:line="240" w:lineRule="auto"/>
        <w:jc w:val="both"/>
        <w:rPr>
          <w:rFonts w:eastAsia="Times New Roman" w:cs="Times New Roman"/>
          <w:lang w:eastAsia="cs-CZ"/>
        </w:rPr>
      </w:pPr>
    </w:p>
    <w:p w14:paraId="2223C2D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C465D1" w:rsidRPr="00C465D1">
        <w:rPr>
          <w:rFonts w:eastAsia="Times New Roman" w:cs="Arial"/>
          <w:b/>
          <w:lang w:eastAsia="cs-CZ"/>
        </w:rPr>
        <w:t>640 000,00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50F78BC0" w14:textId="77777777" w:rsidR="00F01FED" w:rsidRPr="00F01FED" w:rsidRDefault="00F01FED" w:rsidP="00F01FED">
      <w:pPr>
        <w:spacing w:after="0" w:line="240" w:lineRule="auto"/>
        <w:ind w:left="426"/>
        <w:jc w:val="both"/>
        <w:rPr>
          <w:rFonts w:eastAsia="Times New Roman" w:cs="Times New Roman"/>
          <w:lang w:eastAsia="cs-CZ"/>
        </w:rPr>
      </w:pPr>
    </w:p>
    <w:p w14:paraId="43B91B11" w14:textId="77777777" w:rsidR="0047353A" w:rsidRDefault="00F01FED" w:rsidP="00C411B7">
      <w:pPr>
        <w:spacing w:after="0" w:line="240" w:lineRule="auto"/>
        <w:rPr>
          <w:rFonts w:eastAsia="Times New Roman" w:cs="Arial"/>
          <w:b/>
          <w:lang w:eastAsia="cs-CZ"/>
        </w:rPr>
      </w:pPr>
      <w:r w:rsidRPr="00F01FED">
        <w:rPr>
          <w:rFonts w:eastAsia="Times New Roman" w:cs="Times New Roman"/>
          <w:b/>
          <w:lang w:eastAsia="cs-CZ"/>
        </w:rPr>
        <w:t xml:space="preserve">Předmětem VZ je </w:t>
      </w:r>
      <w:r w:rsidR="00C411B7" w:rsidRPr="00853B35">
        <w:rPr>
          <w:rFonts w:eastAsia="Times New Roman" w:cs="Arial"/>
          <w:lang w:eastAsia="cs-CZ"/>
        </w:rPr>
        <w:t xml:space="preserve">technická pomoc investorovi při realizaci stavby </w:t>
      </w:r>
      <w:r w:rsidR="00C411B7" w:rsidRPr="00853B35">
        <w:rPr>
          <w:rFonts w:eastAsia="Times New Roman" w:cs="Arial"/>
          <w:b/>
          <w:lang w:eastAsia="cs-CZ"/>
        </w:rPr>
        <w:t>„</w:t>
      </w:r>
      <w:r w:rsidR="00C411B7">
        <w:rPr>
          <w:rFonts w:eastAsia="Times New Roman" w:cs="Arial"/>
          <w:b/>
          <w:lang w:eastAsia="cs-CZ"/>
        </w:rPr>
        <w:t>Výstavba odbočky Rajhrad</w:t>
      </w:r>
      <w:r w:rsidR="00C411B7" w:rsidRPr="00853B35">
        <w:rPr>
          <w:rFonts w:eastAsia="Times New Roman" w:cs="Arial"/>
          <w:b/>
          <w:lang w:eastAsia="cs-CZ"/>
        </w:rPr>
        <w:t xml:space="preserve">“ </w:t>
      </w:r>
    </w:p>
    <w:p w14:paraId="2F503E9B" w14:textId="77777777" w:rsidR="0047353A" w:rsidRDefault="0047353A" w:rsidP="00C411B7">
      <w:pPr>
        <w:spacing w:after="0" w:line="240" w:lineRule="auto"/>
        <w:rPr>
          <w:rFonts w:eastAsia="Times New Roman" w:cs="Arial"/>
          <w:b/>
          <w:lang w:eastAsia="cs-CZ"/>
        </w:rPr>
      </w:pPr>
    </w:p>
    <w:p w14:paraId="347E9B93" w14:textId="77777777" w:rsidR="00C411B7" w:rsidRDefault="00C411B7" w:rsidP="00C411B7">
      <w:pPr>
        <w:spacing w:after="0" w:line="240" w:lineRule="auto"/>
        <w:rPr>
          <w:rFonts w:eastAsia="Times New Roman" w:cs="Arial"/>
          <w:lang w:eastAsia="cs-CZ"/>
        </w:rPr>
      </w:pPr>
      <w:r w:rsidRPr="00853B35">
        <w:rPr>
          <w:rFonts w:eastAsia="Times New Roman" w:cs="Arial"/>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78231304" w14:textId="77777777" w:rsidR="0047353A" w:rsidRPr="00853B35" w:rsidRDefault="0047353A" w:rsidP="00C411B7">
      <w:pPr>
        <w:spacing w:after="0" w:line="240" w:lineRule="auto"/>
        <w:rPr>
          <w:rFonts w:eastAsia="Times New Roman" w:cs="Arial"/>
          <w:b/>
          <w:lang w:eastAsia="cs-CZ"/>
        </w:rPr>
      </w:pPr>
    </w:p>
    <w:p w14:paraId="749D7EA1" w14:textId="77777777" w:rsidR="00C411B7" w:rsidRDefault="00C411B7" w:rsidP="00C411B7">
      <w:pPr>
        <w:spacing w:after="0" w:line="240" w:lineRule="auto"/>
        <w:rPr>
          <w:rFonts w:eastAsia="Times New Roman" w:cs="Arial"/>
          <w:lang w:eastAsia="cs-CZ"/>
        </w:rPr>
      </w:pPr>
      <w:r w:rsidRPr="00853B35">
        <w:rPr>
          <w:rFonts w:eastAsia="Times New Roman" w:cs="Arial"/>
          <w:lang w:eastAsia="cs-CZ"/>
        </w:rPr>
        <w:t>TPI rozhodně představuje:</w:t>
      </w:r>
    </w:p>
    <w:p w14:paraId="590FE232" w14:textId="77777777" w:rsidR="0047353A" w:rsidRPr="00853B35" w:rsidRDefault="0047353A" w:rsidP="00C411B7">
      <w:pPr>
        <w:spacing w:after="0" w:line="240" w:lineRule="auto"/>
        <w:rPr>
          <w:rFonts w:eastAsia="Times New Roman" w:cs="Arial"/>
          <w:lang w:eastAsia="cs-CZ"/>
        </w:rPr>
      </w:pPr>
    </w:p>
    <w:p w14:paraId="51656DCE" w14:textId="77777777" w:rsidR="00C411B7" w:rsidRPr="00853B35" w:rsidRDefault="00C411B7" w:rsidP="00456C7B">
      <w:pPr>
        <w:numPr>
          <w:ilvl w:val="0"/>
          <w:numId w:val="18"/>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stavebníkay (TDS)</w:t>
      </w:r>
    </w:p>
    <w:p w14:paraId="3B326947" w14:textId="77777777" w:rsidR="00C411B7" w:rsidRPr="00853B35" w:rsidRDefault="00C411B7" w:rsidP="00456C7B">
      <w:pPr>
        <w:numPr>
          <w:ilvl w:val="0"/>
          <w:numId w:val="18"/>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17FDA2C9" w14:textId="77777777" w:rsidR="00C411B7" w:rsidRPr="00853B35" w:rsidRDefault="00C411B7" w:rsidP="00456C7B">
      <w:pPr>
        <w:numPr>
          <w:ilvl w:val="0"/>
          <w:numId w:val="18"/>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785AB243"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identifikace potřeby a realizace změn stavby proti DPS</w:t>
      </w:r>
    </w:p>
    <w:p w14:paraId="4A75ABDA"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1F4E993F"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posouzení nárokovosti na časový a finanční Claim</w:t>
      </w:r>
    </w:p>
    <w:p w14:paraId="2559D191"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01C96CB0"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275B5A94" w14:textId="77777777" w:rsidR="00C411B7" w:rsidRPr="00853B35" w:rsidRDefault="00C411B7" w:rsidP="00456C7B">
      <w:pPr>
        <w:numPr>
          <w:ilvl w:val="1"/>
          <w:numId w:val="18"/>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76AEB3E9" w14:textId="77777777" w:rsidR="00C411B7" w:rsidRPr="00853B35" w:rsidRDefault="00C411B7" w:rsidP="00C411B7">
      <w:pPr>
        <w:spacing w:after="0" w:line="240" w:lineRule="auto"/>
        <w:rPr>
          <w:rFonts w:eastAsia="Times New Roman" w:cs="Arial"/>
          <w:b/>
          <w:lang w:eastAsia="cs-CZ"/>
        </w:rPr>
      </w:pPr>
    </w:p>
    <w:p w14:paraId="2738E1D0" w14:textId="77777777" w:rsidR="00C411B7" w:rsidRPr="00853B35" w:rsidRDefault="00C411B7" w:rsidP="00C411B7">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4C3BBF41" w14:textId="77777777" w:rsidR="00C411B7" w:rsidRPr="00853B35" w:rsidRDefault="00C411B7" w:rsidP="00C411B7">
      <w:pPr>
        <w:spacing w:after="0" w:line="240" w:lineRule="auto"/>
        <w:rPr>
          <w:rFonts w:eastAsia="Times New Roman" w:cs="Arial"/>
          <w:lang w:eastAsia="cs-CZ"/>
        </w:rPr>
      </w:pPr>
    </w:p>
    <w:p w14:paraId="2B250086" w14:textId="77777777" w:rsidR="00C411B7" w:rsidRPr="00853B35" w:rsidRDefault="00C411B7" w:rsidP="00C411B7">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4591DB56" w14:textId="77777777" w:rsidR="00C411B7" w:rsidRPr="00853B35" w:rsidRDefault="00C411B7" w:rsidP="00C411B7">
      <w:pPr>
        <w:spacing w:after="0" w:line="240" w:lineRule="auto"/>
        <w:rPr>
          <w:rFonts w:eastAsia="Times New Roman" w:cs="Arial"/>
          <w:lang w:eastAsia="cs-CZ"/>
        </w:rPr>
      </w:pPr>
    </w:p>
    <w:p w14:paraId="07985719" w14:textId="77777777" w:rsidR="00F01FED" w:rsidRDefault="00C411B7" w:rsidP="00C411B7">
      <w:pPr>
        <w:spacing w:after="0" w:line="240" w:lineRule="auto"/>
        <w:ind w:left="426"/>
        <w:jc w:val="both"/>
        <w:rPr>
          <w:rFonts w:eastAsia="Times New Roman" w:cs="Times New Roman"/>
          <w:b/>
          <w:lang w:eastAsia="cs-CZ"/>
        </w:rPr>
      </w:pPr>
      <w:r w:rsidRPr="00853B35">
        <w:rPr>
          <w:rFonts w:eastAsia="Times New Roman" w:cs="Arial"/>
          <w:b/>
          <w:lang w:eastAsia="cs-CZ"/>
        </w:rPr>
        <w:t>Tabulka -  Předpokládaný rozsah prací</w:t>
      </w:r>
      <w:r w:rsidR="00F01FED" w:rsidRPr="00F01FED">
        <w:rPr>
          <w:rFonts w:eastAsia="Times New Roman" w:cs="Times New Roman"/>
          <w:b/>
          <w:lang w:eastAsia="cs-CZ"/>
        </w:rPr>
        <w:t>.</w:t>
      </w:r>
    </w:p>
    <w:p w14:paraId="7A522049" w14:textId="77777777" w:rsidR="00C411B7" w:rsidRDefault="00C411B7" w:rsidP="00C411B7">
      <w:pPr>
        <w:spacing w:after="0" w:line="240" w:lineRule="auto"/>
        <w:ind w:left="426"/>
        <w:jc w:val="both"/>
        <w:rPr>
          <w:rFonts w:eastAsia="Times New Roman" w:cs="Times New Roman"/>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C411B7" w:rsidRPr="00853B35" w14:paraId="7A6C11B1" w14:textId="77777777" w:rsidTr="00F63F3E">
        <w:trPr>
          <w:trHeight w:val="561"/>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AD984A" w14:textId="77777777" w:rsidR="00C411B7" w:rsidRPr="00853B35" w:rsidRDefault="00C411B7" w:rsidP="00F63F3E">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0DB82DD2" w14:textId="77777777" w:rsidR="00C411B7" w:rsidRPr="00853B35" w:rsidRDefault="00C411B7" w:rsidP="00F63F3E">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DC28A15" w14:textId="77777777" w:rsidR="00C411B7" w:rsidRPr="00853B35" w:rsidRDefault="00C411B7" w:rsidP="00F63F3E">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B383BB1" w14:textId="77777777" w:rsidR="00C411B7" w:rsidRPr="00853B35" w:rsidRDefault="00C411B7" w:rsidP="00F63F3E">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756DD14" w14:textId="77777777" w:rsidR="00C411B7" w:rsidRPr="00853B35" w:rsidRDefault="00C411B7" w:rsidP="00F63F3E">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C411B7" w:rsidRPr="00853B35" w14:paraId="508C9635" w14:textId="77777777" w:rsidTr="00F63F3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EFB3CE" w14:textId="77777777" w:rsidR="00C411B7" w:rsidRPr="00853B35" w:rsidRDefault="00C411B7" w:rsidP="00F63F3E">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6CD1AD17" w14:textId="77777777" w:rsidR="00C411B7" w:rsidRPr="00853B35" w:rsidRDefault="00C411B7" w:rsidP="00F63F3E">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2EA4198" w14:textId="77777777" w:rsidR="00C411B7" w:rsidRPr="00853B35" w:rsidRDefault="00C411B7" w:rsidP="00F63F3E">
            <w:pPr>
              <w:spacing w:after="0" w:line="240" w:lineRule="auto"/>
              <w:rPr>
                <w:rFonts w:eastAsia="Times New Roman" w:cs="Arial"/>
                <w:lang w:eastAsia="cs-CZ"/>
              </w:rPr>
            </w:pPr>
            <w:r>
              <w:rPr>
                <w:rFonts w:eastAsia="Times New Roman" w:cs="Times New Roman"/>
                <w:lang w:eastAsia="cs-CZ"/>
              </w:rPr>
              <w:t>800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2FE32FF9" w14:textId="77777777" w:rsidR="00C411B7" w:rsidRPr="00853B35" w:rsidRDefault="00C411B7" w:rsidP="00F63F3E">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39B42F6F" w14:textId="77777777" w:rsidR="00C411B7" w:rsidRPr="00853B35" w:rsidRDefault="00C411B7" w:rsidP="00F63F3E">
            <w:pPr>
              <w:spacing w:after="0" w:line="240" w:lineRule="auto"/>
              <w:rPr>
                <w:rFonts w:eastAsia="Times New Roman" w:cs="Arial"/>
                <w:lang w:eastAsia="cs-CZ"/>
              </w:rPr>
            </w:pPr>
          </w:p>
        </w:tc>
      </w:tr>
      <w:tr w:rsidR="00C411B7" w:rsidRPr="00853B35" w14:paraId="24DC85A6" w14:textId="77777777" w:rsidTr="00F63F3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6B43C6" w14:textId="77777777" w:rsidR="00C411B7" w:rsidRPr="00853B35" w:rsidRDefault="00C411B7" w:rsidP="00F63F3E">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7A13D892" w14:textId="77777777" w:rsidR="00C411B7" w:rsidRPr="00853B35" w:rsidRDefault="00C411B7" w:rsidP="00F63F3E">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6684A7A" w14:textId="77777777" w:rsidR="00C411B7" w:rsidRPr="00853B35" w:rsidRDefault="00C411B7" w:rsidP="00F63F3E">
            <w:pPr>
              <w:spacing w:after="0" w:line="240" w:lineRule="auto"/>
              <w:rPr>
                <w:rFonts w:eastAsia="Times New Roman" w:cs="Arial"/>
                <w:lang w:eastAsia="cs-CZ"/>
              </w:rPr>
            </w:pPr>
            <w:r>
              <w:rPr>
                <w:rFonts w:eastAsia="Times New Roman" w:cs="Times New Roman"/>
                <w:lang w:eastAsia="cs-CZ"/>
              </w:rPr>
              <w:t>800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49FE2AD2" w14:textId="77777777" w:rsidR="00C411B7" w:rsidRPr="00853B35" w:rsidRDefault="00C411B7" w:rsidP="00F63F3E">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36BDA7D6" w14:textId="77777777" w:rsidR="00C411B7" w:rsidRPr="00853B35" w:rsidRDefault="00C411B7" w:rsidP="00F63F3E">
            <w:pPr>
              <w:spacing w:after="0" w:line="240" w:lineRule="auto"/>
              <w:rPr>
                <w:rFonts w:eastAsia="Times New Roman" w:cs="Arial"/>
                <w:lang w:eastAsia="cs-CZ"/>
              </w:rPr>
            </w:pPr>
          </w:p>
        </w:tc>
      </w:tr>
    </w:tbl>
    <w:p w14:paraId="3B000107" w14:textId="77777777" w:rsidR="0047353A" w:rsidRPr="00AC639B" w:rsidRDefault="0047353A" w:rsidP="0047353A">
      <w:pPr>
        <w:ind w:left="426"/>
        <w:jc w:val="both"/>
        <w:rPr>
          <w:rFonts w:eastAsia="Times New Roman" w:cs="Times New Roman"/>
          <w:b/>
          <w:lang w:eastAsia="cs-CZ"/>
        </w:rPr>
      </w:pPr>
      <w:r w:rsidRPr="004A4B38">
        <w:rPr>
          <w:rFonts w:eastAsia="Times New Roman" w:cs="Times New Roman"/>
          <w:b/>
          <w:lang w:eastAsia="cs-CZ"/>
        </w:rPr>
        <w:t>Uvedená tabulka „Předpokládaný rozsah prací“ bude použita pro tvorbu cenové kalkulace požadované bodem 14. této výzvy. Nabídková cena uvedená v nabídce bude doložena touto cenovou kalkulací v rozsahu uvedeném v tabulce.</w:t>
      </w:r>
    </w:p>
    <w:p w14:paraId="0A344D93" w14:textId="77777777" w:rsidR="00C411B7" w:rsidRDefault="00C411B7" w:rsidP="00C411B7">
      <w:pPr>
        <w:spacing w:after="0" w:line="240" w:lineRule="auto"/>
        <w:ind w:left="426"/>
        <w:jc w:val="both"/>
        <w:rPr>
          <w:rFonts w:eastAsia="Times New Roman" w:cs="Times New Roman"/>
          <w:b/>
          <w:lang w:eastAsia="cs-CZ"/>
        </w:rPr>
      </w:pPr>
    </w:p>
    <w:p w14:paraId="1390C6B0" w14:textId="77777777" w:rsidR="00C411B7" w:rsidRPr="00F01FED" w:rsidRDefault="00C411B7" w:rsidP="00C411B7">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–železniční stavitelství</w:t>
      </w:r>
    </w:p>
    <w:p w14:paraId="34230FF3" w14:textId="77777777" w:rsidR="00F01FED" w:rsidRPr="00F01FED" w:rsidRDefault="00F01FED" w:rsidP="00F01FED">
      <w:pPr>
        <w:spacing w:after="0" w:line="240" w:lineRule="auto"/>
        <w:ind w:left="426"/>
        <w:jc w:val="both"/>
        <w:rPr>
          <w:rFonts w:eastAsia="Times New Roman" w:cs="Times New Roman"/>
          <w:lang w:eastAsia="cs-CZ"/>
        </w:rPr>
      </w:pPr>
    </w:p>
    <w:p w14:paraId="4027B81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4ECE29E3" w14:textId="77777777" w:rsidR="00F01FED" w:rsidRPr="00F01FED" w:rsidRDefault="00F01FED" w:rsidP="00F01FED">
      <w:pPr>
        <w:spacing w:after="0" w:line="240" w:lineRule="auto"/>
        <w:ind w:left="426"/>
        <w:jc w:val="both"/>
        <w:rPr>
          <w:rFonts w:eastAsia="Times New Roman" w:cs="Times New Roman"/>
          <w:lang w:eastAsia="cs-CZ"/>
        </w:rPr>
      </w:pPr>
    </w:p>
    <w:p w14:paraId="5629DA02" w14:textId="77777777" w:rsidR="00F01FED" w:rsidRPr="00F01FED" w:rsidRDefault="00F01FED" w:rsidP="00F01FED">
      <w:pPr>
        <w:spacing w:after="0" w:line="240" w:lineRule="auto"/>
        <w:ind w:left="426"/>
        <w:jc w:val="both"/>
        <w:rPr>
          <w:rFonts w:eastAsia="Times New Roman" w:cs="Times New Roman"/>
          <w:lang w:eastAsia="cs-CZ"/>
        </w:rPr>
      </w:pPr>
    </w:p>
    <w:p w14:paraId="1E9D51D3" w14:textId="77777777" w:rsidR="00F01FED" w:rsidRPr="00F01FED" w:rsidRDefault="00F01FED" w:rsidP="00456C7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1458CFF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E2FE990" w14:textId="77777777" w:rsidR="00F01FED" w:rsidRPr="00F01FED" w:rsidRDefault="00F01FED" w:rsidP="00F01FED">
      <w:pPr>
        <w:spacing w:after="0" w:line="240" w:lineRule="auto"/>
        <w:ind w:left="426"/>
        <w:jc w:val="both"/>
        <w:rPr>
          <w:rFonts w:eastAsia="Times New Roman" w:cs="Times New Roman"/>
          <w:lang w:eastAsia="cs-CZ"/>
        </w:rPr>
      </w:pPr>
    </w:p>
    <w:p w14:paraId="7F200C2E" w14:textId="77777777" w:rsidR="00F01FED" w:rsidRPr="00354650" w:rsidRDefault="00F01FED" w:rsidP="00456C7B">
      <w:pPr>
        <w:numPr>
          <w:ilvl w:val="0"/>
          <w:numId w:val="7"/>
        </w:numPr>
        <w:spacing w:after="0" w:line="240" w:lineRule="auto"/>
        <w:ind w:left="851" w:hanging="425"/>
        <w:rPr>
          <w:rFonts w:eastAsia="Times New Roman" w:cs="Times New Roman"/>
          <w:lang w:eastAsia="cs-CZ"/>
        </w:rPr>
      </w:pPr>
      <w:r w:rsidRPr="00354650">
        <w:rPr>
          <w:rFonts w:eastAsia="Times New Roman" w:cs="Times New Roman"/>
          <w:lang w:eastAsia="cs-CZ"/>
        </w:rPr>
        <w:t xml:space="preserve">Výzva k podání nabídky č. j. </w:t>
      </w:r>
      <w:r w:rsidR="00354650" w:rsidRPr="00354650">
        <w:rPr>
          <w:rFonts w:eastAsia="Times New Roman" w:cs="Times New Roman"/>
          <w:lang w:eastAsia="cs-CZ"/>
        </w:rPr>
        <w:t>926/2021-SŽ-SSV-Ú3/Ošť</w:t>
      </w:r>
      <w:r w:rsidRPr="00354650">
        <w:rPr>
          <w:rFonts w:eastAsia="Times New Roman" w:cs="Times New Roman"/>
          <w:lang w:eastAsia="cs-CZ"/>
        </w:rPr>
        <w:t xml:space="preserve"> ze dne </w:t>
      </w:r>
      <w:r w:rsidR="00354650" w:rsidRPr="00354650">
        <w:rPr>
          <w:rFonts w:eastAsia="Times New Roman" w:cs="Times New Roman"/>
          <w:lang w:eastAsia="cs-CZ"/>
        </w:rPr>
        <w:t>15.1.2021</w:t>
      </w:r>
      <w:r w:rsidRPr="00354650">
        <w:rPr>
          <w:rFonts w:eastAsia="Times New Roman" w:cs="Times New Roman"/>
          <w:lang w:eastAsia="cs-CZ"/>
        </w:rPr>
        <w:t xml:space="preserve"> (dále jen “Výzva”), </w:t>
      </w:r>
    </w:p>
    <w:p w14:paraId="0B803CDF" w14:textId="77777777" w:rsidR="00F01FED" w:rsidRPr="00354650" w:rsidRDefault="00F01FED" w:rsidP="00456C7B">
      <w:pPr>
        <w:numPr>
          <w:ilvl w:val="0"/>
          <w:numId w:val="7"/>
        </w:numPr>
        <w:spacing w:after="0" w:line="240" w:lineRule="auto"/>
        <w:ind w:left="851" w:hanging="425"/>
        <w:rPr>
          <w:rFonts w:eastAsia="Times New Roman" w:cs="Times New Roman"/>
          <w:lang w:eastAsia="cs-CZ"/>
        </w:rPr>
      </w:pPr>
      <w:r w:rsidRPr="00354650">
        <w:rPr>
          <w:rFonts w:eastAsia="Times New Roman" w:cs="Times New Roman"/>
          <w:lang w:eastAsia="cs-CZ"/>
        </w:rPr>
        <w:t>Závazný vzor Smlouvy o dílo,</w:t>
      </w:r>
    </w:p>
    <w:p w14:paraId="51ABE9BD" w14:textId="77777777" w:rsidR="0047353A" w:rsidRPr="00F07A12" w:rsidRDefault="0047353A" w:rsidP="00456C7B">
      <w:pPr>
        <w:numPr>
          <w:ilvl w:val="0"/>
          <w:numId w:val="7"/>
        </w:numPr>
        <w:spacing w:after="0" w:line="240" w:lineRule="auto"/>
        <w:ind w:left="851" w:hanging="425"/>
        <w:rPr>
          <w:rFonts w:eastAsia="Times New Roman" w:cs="Times New Roman"/>
          <w:lang w:eastAsia="cs-CZ"/>
        </w:rPr>
      </w:pPr>
      <w:r w:rsidRPr="00F07A12">
        <w:rPr>
          <w:rFonts w:eastAsia="Times New Roman" w:cs="Times New Roman"/>
          <w:lang w:eastAsia="cs-CZ"/>
        </w:rPr>
        <w:t>Obchodní podmínky Stavební správy východ pro smlouvu o dílo č. 1/20</w:t>
      </w:r>
      <w:r>
        <w:rPr>
          <w:rFonts w:eastAsia="Times New Roman" w:cs="Times New Roman"/>
          <w:lang w:eastAsia="cs-CZ"/>
        </w:rPr>
        <w:t>21</w:t>
      </w:r>
      <w:r w:rsidRPr="00F07A12">
        <w:rPr>
          <w:rFonts w:eastAsia="Times New Roman" w:cs="Times New Roman"/>
          <w:lang w:eastAsia="cs-CZ"/>
        </w:rPr>
        <w:t xml:space="preserve"> ze dne 20.</w:t>
      </w:r>
      <w:r>
        <w:rPr>
          <w:rFonts w:eastAsia="Times New Roman" w:cs="Times New Roman"/>
          <w:lang w:eastAsia="cs-CZ"/>
        </w:rPr>
        <w:t>1</w:t>
      </w:r>
      <w:r w:rsidRPr="00F07A12">
        <w:rPr>
          <w:rFonts w:eastAsia="Times New Roman" w:cs="Times New Roman"/>
          <w:lang w:eastAsia="cs-CZ"/>
        </w:rPr>
        <w:t>. 20</w:t>
      </w:r>
      <w:r>
        <w:rPr>
          <w:rFonts w:eastAsia="Times New Roman" w:cs="Times New Roman"/>
          <w:lang w:eastAsia="cs-CZ"/>
        </w:rPr>
        <w:t>21</w:t>
      </w:r>
      <w:r w:rsidRPr="00F07A12">
        <w:rPr>
          <w:rFonts w:eastAsia="Times New Roman" w:cs="Times New Roman"/>
          <w:lang w:eastAsia="cs-CZ"/>
        </w:rPr>
        <w:t>,</w:t>
      </w:r>
    </w:p>
    <w:p w14:paraId="4B32D060" w14:textId="13F69C34" w:rsidR="00F01FED" w:rsidRDefault="00C64AAA" w:rsidP="00C64AAA">
      <w:pPr>
        <w:numPr>
          <w:ilvl w:val="0"/>
          <w:numId w:val="7"/>
        </w:numPr>
        <w:spacing w:after="0" w:line="240" w:lineRule="auto"/>
        <w:ind w:left="851" w:hanging="425"/>
        <w:rPr>
          <w:rFonts w:eastAsia="Times New Roman" w:cs="Times New Roman"/>
          <w:lang w:eastAsia="cs-CZ"/>
        </w:rPr>
      </w:pPr>
      <w:r>
        <w:rPr>
          <w:rFonts w:eastAsia="Times New Roman" w:cs="Times New Roman"/>
          <w:lang w:eastAsia="cs-CZ"/>
        </w:rPr>
        <w:t>Vybrané části DSP zpracovaná</w:t>
      </w:r>
      <w:r w:rsidRPr="00C64AAA">
        <w:rPr>
          <w:rFonts w:eastAsia="Times New Roman" w:cs="Times New Roman"/>
          <w:lang w:eastAsia="cs-CZ"/>
        </w:rPr>
        <w:t xml:space="preserve"> společností SAGASTA s.r.o., Novodvorská 1010/4, 142 00 Praha 4 - Lhotka, z 07/2019, schválená dne 23. 9. 2020, č. j. 60648/2020-SŽ-GŘ-O6-Hor.</w:t>
      </w:r>
    </w:p>
    <w:p w14:paraId="76D33C59" w14:textId="2A7460AC" w:rsidR="009A2E65" w:rsidRPr="00C64AAA" w:rsidRDefault="009A2E65" w:rsidP="009A2E65">
      <w:pPr>
        <w:numPr>
          <w:ilvl w:val="0"/>
          <w:numId w:val="7"/>
        </w:numPr>
        <w:spacing w:after="0" w:line="240" w:lineRule="auto"/>
        <w:ind w:left="851" w:hanging="425"/>
        <w:rPr>
          <w:rFonts w:eastAsia="Times New Roman" w:cs="Times New Roman"/>
          <w:lang w:eastAsia="cs-CZ"/>
        </w:rPr>
      </w:pPr>
      <w:r w:rsidRPr="009A2E65">
        <w:rPr>
          <w:rFonts w:eastAsia="Times New Roman" w:cs="Times New Roman"/>
          <w:lang w:eastAsia="cs-CZ"/>
        </w:rPr>
        <w:t>Technické kvalitativní podmínky staveb státních drah (TKP)</w:t>
      </w:r>
    </w:p>
    <w:p w14:paraId="7770CF1C" w14:textId="77777777" w:rsidR="00F01FED" w:rsidRPr="00F01FED" w:rsidRDefault="00F01FED" w:rsidP="00F01FED">
      <w:pPr>
        <w:spacing w:after="0" w:line="240" w:lineRule="auto"/>
        <w:ind w:left="426"/>
        <w:rPr>
          <w:rFonts w:eastAsia="Times New Roman" w:cs="Times New Roman"/>
          <w:lang w:eastAsia="cs-CZ"/>
        </w:rPr>
      </w:pPr>
    </w:p>
    <w:p w14:paraId="3DC65604" w14:textId="77777777" w:rsidR="00F01FED" w:rsidRPr="00F01FED" w:rsidRDefault="00F01FED" w:rsidP="00F01FED">
      <w:pPr>
        <w:spacing w:after="0" w:line="240" w:lineRule="auto"/>
        <w:ind w:left="426"/>
        <w:rPr>
          <w:rFonts w:eastAsia="Times New Roman" w:cs="Times New Roman"/>
          <w:lang w:eastAsia="cs-CZ"/>
        </w:rPr>
      </w:pPr>
    </w:p>
    <w:p w14:paraId="7CDEA035" w14:textId="77777777" w:rsidR="00F01FED" w:rsidRPr="00F01FED" w:rsidRDefault="00F01FED" w:rsidP="00456C7B">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03B4F96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50D0D0D7" w14:textId="77777777" w:rsidR="00F01FED" w:rsidRPr="00F01FED" w:rsidRDefault="00F01FED" w:rsidP="00F01FED">
      <w:pPr>
        <w:spacing w:after="0" w:line="240" w:lineRule="auto"/>
        <w:ind w:left="426"/>
        <w:jc w:val="both"/>
        <w:rPr>
          <w:rFonts w:eastAsia="Times New Roman" w:cs="Times New Roman"/>
          <w:lang w:eastAsia="cs-CZ"/>
        </w:rPr>
      </w:pPr>
    </w:p>
    <w:p w14:paraId="75E89B93" w14:textId="77777777" w:rsidR="00F01FED" w:rsidRPr="00F01FED" w:rsidRDefault="00F01FED" w:rsidP="00F01FED">
      <w:pPr>
        <w:spacing w:after="0" w:line="240" w:lineRule="auto"/>
        <w:ind w:left="426"/>
        <w:jc w:val="both"/>
        <w:rPr>
          <w:rFonts w:eastAsia="Times New Roman" w:cs="Times New Roman"/>
          <w:lang w:eastAsia="cs-CZ"/>
        </w:rPr>
      </w:pPr>
    </w:p>
    <w:p w14:paraId="77A53D93" w14:textId="77777777" w:rsidR="00F01FED" w:rsidRPr="00F01FED" w:rsidRDefault="00F01FED" w:rsidP="00456C7B">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1938354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1C5FB40A" w14:textId="77777777" w:rsidR="00F01FED" w:rsidRPr="00F01FED" w:rsidRDefault="00F01FED" w:rsidP="00F01FED">
      <w:pPr>
        <w:spacing w:after="0" w:line="240" w:lineRule="auto"/>
        <w:ind w:left="426"/>
        <w:jc w:val="both"/>
        <w:rPr>
          <w:rFonts w:eastAsia="Times New Roman" w:cs="Times New Roman"/>
          <w:lang w:eastAsia="cs-CZ"/>
        </w:rPr>
      </w:pPr>
    </w:p>
    <w:p w14:paraId="1E8AAAAB"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48C21D17" w14:textId="77777777" w:rsidR="00C97609" w:rsidRDefault="00C97609" w:rsidP="00F01FED">
      <w:pPr>
        <w:spacing w:after="0" w:line="240" w:lineRule="auto"/>
        <w:ind w:left="426"/>
        <w:jc w:val="both"/>
        <w:rPr>
          <w:rFonts w:eastAsia="Times New Roman" w:cs="Times New Roman"/>
          <w:lang w:eastAsia="cs-CZ"/>
        </w:rPr>
      </w:pPr>
    </w:p>
    <w:p w14:paraId="59E2D352"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6DD1D411" w14:textId="77777777" w:rsidR="00C97609" w:rsidRPr="00F01FED" w:rsidRDefault="00C97609" w:rsidP="00F01FED">
      <w:pPr>
        <w:spacing w:after="0" w:line="240" w:lineRule="auto"/>
        <w:ind w:left="426"/>
        <w:jc w:val="both"/>
        <w:rPr>
          <w:rFonts w:eastAsia="Times New Roman" w:cs="Times New Roman"/>
          <w:lang w:eastAsia="cs-CZ"/>
        </w:rPr>
      </w:pPr>
    </w:p>
    <w:p w14:paraId="25C183D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0BECA083"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0FD6724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0EB83A2" w14:textId="77777777" w:rsidR="00F01FED" w:rsidRPr="00F01FED" w:rsidRDefault="00F01FED" w:rsidP="00F01FED">
      <w:pPr>
        <w:spacing w:after="0" w:line="240" w:lineRule="auto"/>
        <w:ind w:left="426"/>
        <w:jc w:val="both"/>
        <w:rPr>
          <w:rFonts w:eastAsia="Times New Roman" w:cs="Times New Roman"/>
          <w:lang w:eastAsia="cs-CZ"/>
        </w:rPr>
      </w:pPr>
    </w:p>
    <w:p w14:paraId="5625B644" w14:textId="77777777" w:rsidR="00F01FED" w:rsidRPr="00F01FED" w:rsidRDefault="00F01FED" w:rsidP="00C465D1">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w:t>
      </w:r>
      <w:r w:rsidRPr="00F01FED">
        <w:rPr>
          <w:rFonts w:eastAsia="Times New Roman" w:cs="Times New Roman"/>
          <w:lang w:eastAsia="cs-CZ"/>
        </w:rPr>
        <w:lastRenderedPageBreak/>
        <w:t xml:space="preserve">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FCE356D" w14:textId="77777777" w:rsidR="00F01FED" w:rsidRPr="00F01FED" w:rsidRDefault="00F01FED" w:rsidP="00F01FED">
      <w:pPr>
        <w:spacing w:after="0" w:line="240" w:lineRule="auto"/>
        <w:ind w:left="426"/>
        <w:rPr>
          <w:rFonts w:eastAsia="Times New Roman" w:cs="Times New Roman"/>
          <w:lang w:eastAsia="cs-CZ"/>
        </w:rPr>
      </w:pPr>
    </w:p>
    <w:p w14:paraId="24E497ED" w14:textId="77777777" w:rsidR="00F01FED" w:rsidRPr="00F01FED" w:rsidRDefault="00F01FED" w:rsidP="00456C7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70A5265A" w14:textId="77777777" w:rsidR="00F01FED" w:rsidRPr="00F01FED" w:rsidRDefault="00F01FED" w:rsidP="00F01FED">
      <w:pPr>
        <w:spacing w:after="0" w:line="240" w:lineRule="auto"/>
        <w:ind w:left="426"/>
        <w:rPr>
          <w:rFonts w:eastAsia="Times New Roman" w:cs="Times New Roman"/>
          <w:b/>
          <w:lang w:eastAsia="cs-CZ"/>
        </w:rPr>
      </w:pPr>
    </w:p>
    <w:p w14:paraId="0ABD40F0" w14:textId="77777777" w:rsidR="00354650" w:rsidRPr="00F01FED" w:rsidRDefault="00F01FED" w:rsidP="0047353A">
      <w:pPr>
        <w:spacing w:after="0" w:line="240" w:lineRule="auto"/>
        <w:ind w:left="426"/>
        <w:rPr>
          <w:rFonts w:eastAsia="Times New Roman" w:cs="Times New Roman"/>
          <w:lang w:eastAsia="cs-CZ"/>
        </w:rPr>
      </w:pPr>
      <w:r w:rsidRPr="00F01FED">
        <w:rPr>
          <w:rFonts w:eastAsia="Times New Roman" w:cs="Times New Roman"/>
          <w:b/>
          <w:u w:val="single"/>
          <w:lang w:eastAsia="cs-CZ"/>
        </w:rPr>
        <w:t xml:space="preserve">Zahájení </w:t>
      </w:r>
      <w:r w:rsidRPr="00C465D1">
        <w:rPr>
          <w:rFonts w:eastAsia="Times New Roman" w:cs="Times New Roman"/>
          <w:b/>
          <w:u w:val="single"/>
          <w:lang w:eastAsia="cs-CZ"/>
        </w:rPr>
        <w:t>plnění:</w:t>
      </w:r>
      <w:r w:rsidRPr="00C465D1">
        <w:rPr>
          <w:rFonts w:eastAsia="Times New Roman" w:cs="Times New Roman"/>
          <w:lang w:eastAsia="cs-CZ"/>
        </w:rPr>
        <w:t xml:space="preserve"> dnem nabytí účinnosti smlouvy.</w:t>
      </w:r>
    </w:p>
    <w:p w14:paraId="1970DC94" w14:textId="77777777" w:rsidR="00F01FED" w:rsidRPr="00F01FED" w:rsidRDefault="00F01FED" w:rsidP="00354650">
      <w:pPr>
        <w:spacing w:after="0" w:line="240" w:lineRule="auto"/>
        <w:rPr>
          <w:rFonts w:eastAsia="Times New Roman" w:cs="Times New Roman"/>
          <w:b/>
          <w:lang w:eastAsia="cs-CZ"/>
        </w:rPr>
      </w:pPr>
    </w:p>
    <w:p w14:paraId="19CAE5BF" w14:textId="77777777" w:rsidR="00C411B7" w:rsidRPr="00F01FED" w:rsidRDefault="00C411B7" w:rsidP="00C411B7">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7DC8AE9" w14:textId="77777777" w:rsidR="00C411B7" w:rsidRPr="00F01FED" w:rsidRDefault="00C411B7" w:rsidP="00C411B7">
      <w:pPr>
        <w:spacing w:after="0" w:line="240" w:lineRule="auto"/>
        <w:rPr>
          <w:rFonts w:eastAsia="Times New Roman" w:cs="Times New Roman"/>
          <w:i/>
          <w:color w:val="FF0000"/>
          <w:lang w:eastAsia="cs-CZ"/>
        </w:rPr>
      </w:pPr>
    </w:p>
    <w:p w14:paraId="02C9BACE" w14:textId="6F56AADE" w:rsidR="00C411B7" w:rsidRPr="00F7589A" w:rsidRDefault="00C411B7" w:rsidP="00C411B7">
      <w:pPr>
        <w:spacing w:after="0" w:line="240" w:lineRule="auto"/>
        <w:ind w:left="12"/>
        <w:rPr>
          <w:rFonts w:eastAsia="Times New Roman" w:cs="Arial"/>
          <w:lang w:eastAsia="cs-CZ"/>
        </w:rPr>
      </w:pPr>
      <w:r w:rsidRPr="00F7589A">
        <w:rPr>
          <w:rFonts w:eastAsia="Times New Roman" w:cs="Arial"/>
          <w:b/>
          <w:lang w:eastAsia="cs-CZ"/>
        </w:rPr>
        <w:t>Činnost TPI bud</w:t>
      </w:r>
      <w:r>
        <w:rPr>
          <w:rFonts w:eastAsia="Times New Roman" w:cs="Arial"/>
          <w:b/>
          <w:lang w:eastAsia="cs-CZ"/>
        </w:rPr>
        <w:t xml:space="preserve">e probíhat při realizaci stavby </w:t>
      </w:r>
      <w:r w:rsidRPr="00F7589A">
        <w:rPr>
          <w:rFonts w:eastAsia="Times New Roman" w:cs="Arial"/>
          <w:b/>
          <w:lang w:eastAsia="cs-CZ"/>
        </w:rPr>
        <w:t>–</w:t>
      </w:r>
      <w:r>
        <w:rPr>
          <w:rFonts w:eastAsia="Times New Roman" w:cs="Arial"/>
          <w:b/>
          <w:lang w:eastAsia="cs-CZ"/>
        </w:rPr>
        <w:t xml:space="preserve">předpoklad </w:t>
      </w:r>
      <w:r w:rsidRPr="00F7589A">
        <w:rPr>
          <w:rFonts w:eastAsia="Times New Roman" w:cs="Arial"/>
          <w:b/>
          <w:lang w:eastAsia="cs-CZ"/>
        </w:rPr>
        <w:t xml:space="preserve">dle HMG zadavatele od </w:t>
      </w:r>
      <w:r w:rsidR="00AC289A">
        <w:rPr>
          <w:rFonts w:eastAsia="Times New Roman" w:cs="Arial"/>
          <w:b/>
          <w:lang w:eastAsia="cs-CZ"/>
        </w:rPr>
        <w:t>únor</w:t>
      </w:r>
      <w:r w:rsidR="00AC289A" w:rsidRPr="00F7589A">
        <w:rPr>
          <w:rFonts w:eastAsia="Times New Roman" w:cs="Arial"/>
          <w:b/>
          <w:lang w:eastAsia="cs-CZ"/>
        </w:rPr>
        <w:t xml:space="preserve"> </w:t>
      </w:r>
      <w:r w:rsidRPr="00F7589A">
        <w:rPr>
          <w:rFonts w:eastAsia="Times New Roman" w:cs="Arial"/>
          <w:b/>
          <w:lang w:eastAsia="cs-CZ"/>
        </w:rPr>
        <w:t>20</w:t>
      </w:r>
      <w:r>
        <w:rPr>
          <w:rFonts w:eastAsia="Times New Roman" w:cs="Arial"/>
          <w:b/>
          <w:lang w:eastAsia="cs-CZ"/>
        </w:rPr>
        <w:t>21</w:t>
      </w:r>
      <w:r w:rsidRPr="00F7589A">
        <w:rPr>
          <w:rFonts w:eastAsia="Times New Roman" w:cs="Arial"/>
          <w:b/>
          <w:lang w:eastAsia="cs-CZ"/>
        </w:rPr>
        <w:t xml:space="preserve"> do konce </w:t>
      </w:r>
      <w:r>
        <w:rPr>
          <w:rFonts w:eastAsia="Times New Roman" w:cs="Arial"/>
          <w:b/>
          <w:lang w:eastAsia="cs-CZ"/>
        </w:rPr>
        <w:t>prosince</w:t>
      </w:r>
      <w:r w:rsidRPr="00F7589A">
        <w:rPr>
          <w:rFonts w:eastAsia="Times New Roman" w:cs="Arial"/>
          <w:b/>
          <w:lang w:eastAsia="cs-CZ"/>
        </w:rPr>
        <w:t xml:space="preserve"> 202</w:t>
      </w:r>
      <w:r>
        <w:rPr>
          <w:rFonts w:eastAsia="Times New Roman" w:cs="Arial"/>
          <w:b/>
          <w:lang w:eastAsia="cs-CZ"/>
        </w:rPr>
        <w:t>1</w:t>
      </w:r>
      <w:r w:rsidRPr="00F7589A">
        <w:rPr>
          <w:rFonts w:eastAsia="Times New Roman" w:cs="Arial"/>
          <w:lang w:eastAsia="cs-CZ"/>
        </w:rPr>
        <w:t>.</w:t>
      </w:r>
      <w:r w:rsidR="0047353A" w:rsidRPr="0047353A">
        <w:rPr>
          <w:rFonts w:eastAsia="Times New Roman" w:cs="Arial"/>
          <w:lang w:eastAsia="cs-CZ"/>
        </w:rPr>
        <w:t xml:space="preserve"> </w:t>
      </w:r>
      <w:r w:rsidR="0047353A" w:rsidRPr="00F7589A">
        <w:rPr>
          <w:rFonts w:eastAsia="Times New Roman" w:cs="Arial"/>
          <w:lang w:eastAsia="cs-CZ"/>
        </w:rPr>
        <w:t>(později dle stavebníkem schv</w:t>
      </w:r>
      <w:r w:rsidR="0047353A">
        <w:rPr>
          <w:rFonts w:eastAsia="Times New Roman" w:cs="Arial"/>
          <w:lang w:eastAsia="cs-CZ"/>
        </w:rPr>
        <w:t>áleného HMG zhotovitele stavby)</w:t>
      </w:r>
      <w:r w:rsidRPr="00F7589A">
        <w:rPr>
          <w:rFonts w:eastAsia="Times New Roman" w:cs="Arial"/>
          <w:lang w:eastAsia="cs-CZ"/>
        </w:rPr>
        <w:br/>
      </w:r>
    </w:p>
    <w:p w14:paraId="1010201E" w14:textId="77777777" w:rsidR="00C411B7" w:rsidRPr="00F7589A" w:rsidRDefault="00C411B7" w:rsidP="00C411B7">
      <w:pPr>
        <w:spacing w:after="0" w:line="240" w:lineRule="auto"/>
        <w:ind w:left="12"/>
        <w:rPr>
          <w:rFonts w:eastAsia="Times New Roman" w:cs="Arial"/>
          <w:b/>
          <w:lang w:eastAsia="cs-CZ"/>
        </w:rPr>
      </w:pPr>
      <w:r w:rsidRPr="00F7589A">
        <w:rPr>
          <w:rFonts w:eastAsia="Times New Roman" w:cs="Arial"/>
          <w:b/>
          <w:lang w:eastAsia="cs-CZ"/>
        </w:rPr>
        <w:t xml:space="preserve">Předpokládaný rozsah prací: </w:t>
      </w:r>
      <w:r>
        <w:rPr>
          <w:rFonts w:eastAsia="Times New Roman" w:cs="Arial"/>
          <w:b/>
          <w:lang w:eastAsia="cs-CZ"/>
        </w:rPr>
        <w:t>800 h</w:t>
      </w:r>
    </w:p>
    <w:p w14:paraId="55ACE9FA" w14:textId="77777777" w:rsidR="00C411B7" w:rsidRDefault="00C411B7" w:rsidP="00C411B7">
      <w:pPr>
        <w:spacing w:after="0" w:line="240" w:lineRule="auto"/>
        <w:ind w:left="426"/>
        <w:jc w:val="both"/>
        <w:rPr>
          <w:rFonts w:eastAsia="Times New Roman" w:cs="Times New Roman"/>
          <w:b/>
          <w:lang w:eastAsia="cs-CZ"/>
        </w:rPr>
      </w:pPr>
    </w:p>
    <w:p w14:paraId="65990CCF" w14:textId="77777777" w:rsidR="00C411B7" w:rsidRDefault="00C411B7" w:rsidP="00C411B7">
      <w:pPr>
        <w:spacing w:after="0" w:line="240" w:lineRule="auto"/>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3B8D5E1B" w14:textId="77777777" w:rsidR="00C411B7" w:rsidRDefault="00C411B7" w:rsidP="00C411B7">
      <w:pPr>
        <w:spacing w:after="0" w:line="240" w:lineRule="auto"/>
        <w:jc w:val="both"/>
        <w:rPr>
          <w:rFonts w:eastAsia="Times New Roman" w:cs="Arial"/>
          <w:lang w:eastAsia="cs-CZ"/>
        </w:rPr>
      </w:pPr>
    </w:p>
    <w:p w14:paraId="396003C8" w14:textId="77777777" w:rsidR="00C411B7" w:rsidRDefault="00C411B7" w:rsidP="00C411B7">
      <w:pPr>
        <w:spacing w:after="0" w:line="240" w:lineRule="auto"/>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14:paraId="337DDE8F" w14:textId="77777777" w:rsidR="00C411B7" w:rsidRDefault="00C411B7" w:rsidP="00C411B7">
      <w:pPr>
        <w:spacing w:after="0" w:line="240" w:lineRule="auto"/>
        <w:jc w:val="both"/>
        <w:rPr>
          <w:rFonts w:cs="Arial"/>
        </w:rPr>
      </w:pPr>
    </w:p>
    <w:p w14:paraId="7ECFD1B0" w14:textId="77777777" w:rsidR="00C411B7" w:rsidRDefault="00C411B7" w:rsidP="00C411B7">
      <w:pPr>
        <w:spacing w:after="0" w:line="240" w:lineRule="auto"/>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05AC408E"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3C35458D"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62BA1460" w14:textId="77777777" w:rsidR="00F01FED" w:rsidRPr="00F01FED" w:rsidRDefault="00F01FED" w:rsidP="00F01FED">
      <w:pPr>
        <w:spacing w:after="0" w:line="240" w:lineRule="auto"/>
        <w:ind w:left="426"/>
        <w:rPr>
          <w:rFonts w:eastAsia="Times New Roman" w:cs="Times New Roman"/>
          <w:lang w:eastAsia="cs-CZ"/>
        </w:rPr>
      </w:pPr>
    </w:p>
    <w:p w14:paraId="17ACA522" w14:textId="77777777" w:rsidR="00F01FED" w:rsidRDefault="0047353A" w:rsidP="00456C7B">
      <w:pPr>
        <w:numPr>
          <w:ilvl w:val="0"/>
          <w:numId w:val="15"/>
        </w:numPr>
        <w:spacing w:after="0" w:line="240" w:lineRule="auto"/>
        <w:rPr>
          <w:rFonts w:eastAsia="Times New Roman" w:cs="Times New Roman"/>
          <w:lang w:eastAsia="cs-CZ"/>
        </w:rPr>
      </w:pPr>
      <w:r w:rsidRPr="0021389F">
        <w:rPr>
          <w:rFonts w:eastAsia="Times New Roman" w:cs="Times New Roman"/>
          <w:b/>
          <w:lang w:eastAsia="cs-CZ"/>
        </w:rPr>
        <w:t>Pro předání díla</w:t>
      </w:r>
      <w:r w:rsidRPr="0021389F">
        <w:rPr>
          <w:rFonts w:eastAsia="Times New Roman" w:cs="Times New Roman"/>
          <w:lang w:eastAsia="cs-CZ"/>
        </w:rPr>
        <w:t xml:space="preserve"> </w:t>
      </w:r>
      <w:r>
        <w:rPr>
          <w:rFonts w:eastAsia="Times New Roman" w:cs="Times New Roman"/>
          <w:lang w:eastAsia="cs-CZ"/>
        </w:rPr>
        <w:t xml:space="preserve">-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w:t>
      </w:r>
      <w:r w:rsidR="00C411B7">
        <w:rPr>
          <w:rFonts w:eastAsia="Times New Roman" w:cs="Times New Roman"/>
          <w:lang w:eastAsia="cs-CZ"/>
        </w:rPr>
        <w:t>hod, Nerudova 1, 779 00 Olomouc</w:t>
      </w:r>
    </w:p>
    <w:p w14:paraId="5547BF4D" w14:textId="77777777" w:rsidR="00F01FED" w:rsidRPr="0047353A" w:rsidRDefault="0047353A" w:rsidP="00456C7B">
      <w:pPr>
        <w:pStyle w:val="Odstavecseseznamem"/>
        <w:numPr>
          <w:ilvl w:val="0"/>
          <w:numId w:val="15"/>
        </w:numPr>
        <w:rPr>
          <w:rFonts w:eastAsia="Times New Roman" w:cs="Times New Roman"/>
          <w:lang w:eastAsia="cs-CZ"/>
        </w:rPr>
      </w:pPr>
      <w:r w:rsidRPr="00A5303E">
        <w:rPr>
          <w:rFonts w:eastAsia="Times New Roman" w:cs="Times New Roman"/>
          <w:lang w:eastAsia="cs-CZ"/>
        </w:rPr>
        <w:t>Je dáno místem plnění realizace stavby. V místě dle DSP a příslušných veřejnoprávních povolení (</w:t>
      </w:r>
      <w:r w:rsidRPr="0047353A">
        <w:rPr>
          <w:rFonts w:eastAsia="Times New Roman" w:cs="Times New Roman"/>
          <w:lang w:eastAsia="cs-CZ"/>
        </w:rPr>
        <w:t>Výstavba odbočky Rajhrad</w:t>
      </w:r>
      <w:r>
        <w:rPr>
          <w:rFonts w:eastAsia="Times New Roman" w:cs="Times New Roman"/>
          <w:lang w:eastAsia="cs-CZ"/>
        </w:rPr>
        <w:t>)</w:t>
      </w:r>
    </w:p>
    <w:p w14:paraId="3C82BE6C" w14:textId="77777777" w:rsidR="00F01FED" w:rsidRPr="00F01FED" w:rsidRDefault="00F01FED" w:rsidP="00456C7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14:paraId="7ECFF9B7" w14:textId="77777777" w:rsidR="00C411B7" w:rsidRPr="00F7589A" w:rsidRDefault="00C411B7" w:rsidP="00C411B7">
      <w:pPr>
        <w:spacing w:after="0" w:line="240" w:lineRule="auto"/>
        <w:ind w:left="426"/>
        <w:rPr>
          <w:rFonts w:eastAsia="Times New Roman" w:cs="Arial"/>
          <w:lang w:eastAsia="cs-CZ"/>
        </w:rPr>
      </w:pPr>
      <w:r w:rsidRPr="00F7589A">
        <w:rPr>
          <w:rFonts w:eastAsia="Times New Roman" w:cs="Arial"/>
          <w:lang w:eastAsia="cs-CZ"/>
        </w:rPr>
        <w:t>Jednotlivé prvky předmětu plnění dle bodu 4. této výzvy především ve formě fyzicky pořízeného výsledku (zpráva, vyjádření, stanovisko, protokol), budou předány objednateli:</w:t>
      </w:r>
    </w:p>
    <w:p w14:paraId="0BABE270" w14:textId="77777777" w:rsidR="00C411B7" w:rsidRPr="00F7589A" w:rsidRDefault="00C411B7" w:rsidP="00456C7B">
      <w:pPr>
        <w:numPr>
          <w:ilvl w:val="0"/>
          <w:numId w:val="19"/>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5C1A8707" w14:textId="77777777" w:rsidR="00C411B7" w:rsidRPr="00F7589A" w:rsidRDefault="00C411B7" w:rsidP="00456C7B">
      <w:pPr>
        <w:numPr>
          <w:ilvl w:val="0"/>
          <w:numId w:val="19"/>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00BAF50F" w14:textId="77777777" w:rsidR="00C411B7" w:rsidRDefault="00C411B7" w:rsidP="00456C7B">
      <w:pPr>
        <w:numPr>
          <w:ilvl w:val="0"/>
          <w:numId w:val="19"/>
        </w:numPr>
        <w:spacing w:after="0" w:line="240" w:lineRule="auto"/>
        <w:rPr>
          <w:rFonts w:eastAsia="Times New Roman" w:cs="Arial"/>
          <w:lang w:eastAsia="cs-CZ"/>
        </w:rPr>
      </w:pPr>
      <w:r w:rsidRPr="00F7589A">
        <w:rPr>
          <w:rFonts w:eastAsia="Times New Roman" w:cs="Arial"/>
          <w:lang w:eastAsia="cs-CZ"/>
        </w:rPr>
        <w:t>termíny dle dohody s TDS (nejpozději v souladu s bodem 4. této výzvy)</w:t>
      </w:r>
    </w:p>
    <w:p w14:paraId="1F57E7F0" w14:textId="77777777" w:rsidR="0047353A" w:rsidRPr="00F7589A" w:rsidRDefault="0047353A" w:rsidP="0047353A">
      <w:pPr>
        <w:spacing w:after="0" w:line="240" w:lineRule="auto"/>
        <w:ind w:left="1110"/>
        <w:rPr>
          <w:rFonts w:eastAsia="Times New Roman" w:cs="Arial"/>
          <w:lang w:eastAsia="cs-CZ"/>
        </w:rPr>
      </w:pPr>
    </w:p>
    <w:p w14:paraId="0A69B177" w14:textId="77777777" w:rsidR="00C411B7" w:rsidRPr="00F7589A" w:rsidRDefault="00C411B7" w:rsidP="00C411B7">
      <w:pPr>
        <w:spacing w:after="0" w:line="240" w:lineRule="auto"/>
        <w:ind w:left="426"/>
        <w:rPr>
          <w:rFonts w:eastAsia="Times New Roman" w:cs="Arial"/>
          <w:lang w:eastAsia="cs-CZ"/>
        </w:rPr>
      </w:pPr>
      <w:r w:rsidRPr="00F7589A">
        <w:rPr>
          <w:rFonts w:eastAsia="Times New Roman" w:cs="Arial"/>
          <w:lang w:eastAsia="cs-CZ"/>
        </w:rPr>
        <w:t>Doklady, které budou dodávány TDS s měsíční periodicitou:</w:t>
      </w:r>
    </w:p>
    <w:p w14:paraId="13C9E7F4" w14:textId="77777777" w:rsidR="00C411B7" w:rsidRPr="00F7589A" w:rsidRDefault="00C411B7" w:rsidP="00456C7B">
      <w:pPr>
        <w:numPr>
          <w:ilvl w:val="0"/>
          <w:numId w:val="20"/>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43D442EF" w14:textId="77777777" w:rsidR="00C411B7" w:rsidRPr="00F7589A"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4118B15D" w14:textId="77777777" w:rsidR="00C411B7" w:rsidRPr="00F7589A"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Soulad se schváleným HMG stavby</w:t>
      </w:r>
    </w:p>
    <w:p w14:paraId="6B59198B" w14:textId="77777777" w:rsidR="00C411B7" w:rsidRPr="00F7589A"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Fakturace stavby</w:t>
      </w:r>
    </w:p>
    <w:p w14:paraId="5435E4C1" w14:textId="77777777" w:rsidR="00C411B7" w:rsidRPr="00F7589A"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32959250" w14:textId="77777777" w:rsidR="00C411B7" w:rsidRPr="00F7589A"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2F1AC481" w14:textId="77777777" w:rsidR="00C411B7"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Sledování a řízení změn proti DPS</w:t>
      </w:r>
    </w:p>
    <w:p w14:paraId="30F1609B" w14:textId="77777777" w:rsidR="00C411B7" w:rsidRDefault="00C411B7" w:rsidP="00456C7B">
      <w:pPr>
        <w:numPr>
          <w:ilvl w:val="1"/>
          <w:numId w:val="20"/>
        </w:numPr>
        <w:spacing w:after="0" w:line="240" w:lineRule="auto"/>
        <w:rPr>
          <w:rFonts w:eastAsia="Times New Roman" w:cs="Arial"/>
          <w:lang w:eastAsia="cs-CZ"/>
        </w:rPr>
      </w:pPr>
      <w:r w:rsidRPr="00F7589A">
        <w:rPr>
          <w:rFonts w:eastAsia="Times New Roman" w:cs="Arial"/>
          <w:lang w:eastAsia="cs-CZ"/>
        </w:rPr>
        <w:t>Fotodokumentace</w:t>
      </w:r>
    </w:p>
    <w:p w14:paraId="3713E8AF" w14:textId="77777777" w:rsidR="00F01FED" w:rsidRPr="00C411B7" w:rsidRDefault="00C411B7" w:rsidP="00456C7B">
      <w:pPr>
        <w:numPr>
          <w:ilvl w:val="1"/>
          <w:numId w:val="20"/>
        </w:numPr>
        <w:spacing w:after="0" w:line="240" w:lineRule="auto"/>
        <w:rPr>
          <w:rFonts w:eastAsia="Times New Roman" w:cs="Arial"/>
          <w:lang w:eastAsia="cs-CZ"/>
        </w:rPr>
      </w:pPr>
      <w:r w:rsidRPr="00C411B7">
        <w:rPr>
          <w:rFonts w:eastAsia="Times New Roman" w:cs="Arial"/>
          <w:lang w:eastAsia="cs-CZ"/>
        </w:rPr>
        <w:t>Financování</w:t>
      </w:r>
    </w:p>
    <w:p w14:paraId="11D25B44"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4E040370" w14:textId="77777777" w:rsidR="00F01FED" w:rsidRPr="00F01FED" w:rsidRDefault="00F01FED" w:rsidP="00456C7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0B04C15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50793444" w14:textId="77777777" w:rsidR="00F01FED" w:rsidRPr="00F01FED" w:rsidRDefault="00F01FED" w:rsidP="00F01FED">
      <w:pPr>
        <w:spacing w:after="0" w:line="240" w:lineRule="auto"/>
        <w:ind w:left="426"/>
        <w:jc w:val="both"/>
        <w:rPr>
          <w:rFonts w:eastAsia="Times New Roman" w:cs="Times New Roman"/>
          <w:lang w:eastAsia="cs-CZ"/>
        </w:rPr>
      </w:pPr>
    </w:p>
    <w:p w14:paraId="54D6E77F" w14:textId="77777777" w:rsidR="00F01FED" w:rsidRPr="00F01FED" w:rsidRDefault="00F01FED" w:rsidP="00456C7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537BE853" w14:textId="77777777" w:rsidR="00F01FED" w:rsidRPr="00F01FED" w:rsidRDefault="00F01FED" w:rsidP="00F01FED">
      <w:pPr>
        <w:spacing w:after="0" w:line="240" w:lineRule="auto"/>
        <w:ind w:firstLine="426"/>
        <w:jc w:val="both"/>
        <w:rPr>
          <w:rFonts w:eastAsia="Times New Roman" w:cs="Times New Roman"/>
          <w:lang w:eastAsia="cs-CZ"/>
        </w:rPr>
      </w:pPr>
    </w:p>
    <w:p w14:paraId="538C954A"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53480941" w14:textId="77777777" w:rsidR="00F01FED" w:rsidRPr="00F01FED" w:rsidRDefault="00F01FED" w:rsidP="00F01FED">
      <w:pPr>
        <w:spacing w:after="0" w:line="240" w:lineRule="auto"/>
        <w:ind w:firstLine="426"/>
        <w:jc w:val="both"/>
        <w:rPr>
          <w:rFonts w:eastAsia="Times New Roman" w:cs="Times New Roman"/>
          <w:lang w:eastAsia="cs-CZ"/>
        </w:rPr>
      </w:pPr>
    </w:p>
    <w:p w14:paraId="0D97E67F"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lastRenderedPageBreak/>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7724E7C"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1739B54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1BED250A"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3B2B0D8"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93741D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C411B7">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7E66445" w14:textId="77777777" w:rsidR="00F01FED" w:rsidRPr="00F01FED" w:rsidRDefault="00F01FED" w:rsidP="00F01FED">
      <w:pPr>
        <w:spacing w:after="0" w:line="240" w:lineRule="auto"/>
        <w:ind w:firstLine="426"/>
        <w:jc w:val="both"/>
        <w:rPr>
          <w:rFonts w:eastAsia="Times New Roman" w:cs="Times New Roman"/>
          <w:lang w:eastAsia="cs-CZ"/>
        </w:rPr>
      </w:pPr>
    </w:p>
    <w:p w14:paraId="6CA1929D" w14:textId="77777777" w:rsidR="00F01FED" w:rsidRPr="00F01FED" w:rsidRDefault="00F01FED" w:rsidP="00456C7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D82924A" w14:textId="77777777" w:rsidR="00F01FED" w:rsidRPr="00F01FED" w:rsidRDefault="00F01FED" w:rsidP="00F01FED">
      <w:pPr>
        <w:spacing w:after="0" w:line="240" w:lineRule="auto"/>
        <w:ind w:firstLine="426"/>
        <w:jc w:val="both"/>
        <w:rPr>
          <w:rFonts w:eastAsia="Times New Roman" w:cs="Times New Roman"/>
          <w:lang w:eastAsia="cs-CZ"/>
        </w:rPr>
      </w:pPr>
    </w:p>
    <w:p w14:paraId="6532E118"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6BF2491B" w14:textId="77777777" w:rsidR="00F01FED" w:rsidRPr="00F01FED" w:rsidRDefault="00F01FED" w:rsidP="00F01FED">
      <w:pPr>
        <w:spacing w:after="0" w:line="240" w:lineRule="auto"/>
        <w:ind w:left="425"/>
        <w:jc w:val="both"/>
        <w:rPr>
          <w:rFonts w:eastAsia="Times New Roman" w:cs="Times New Roman"/>
          <w:lang w:eastAsia="cs-CZ"/>
        </w:rPr>
      </w:pPr>
    </w:p>
    <w:p w14:paraId="48EB8685" w14:textId="77777777" w:rsidR="00F01FED" w:rsidRPr="00F01FED" w:rsidRDefault="00F01FED" w:rsidP="00456C7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0E9483F2" w14:textId="77777777" w:rsidR="00345AF7" w:rsidRDefault="00F01FED" w:rsidP="00456C7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r w:rsidR="00345AF7">
        <w:rPr>
          <w:rFonts w:eastAsia="Times New Roman" w:cs="Times New Roman"/>
          <w:lang w:eastAsia="cs-CZ"/>
        </w:rPr>
        <w:t xml:space="preserve"> </w:t>
      </w:r>
    </w:p>
    <w:p w14:paraId="72969668" w14:textId="77777777" w:rsidR="00F01FED" w:rsidRDefault="00345AF7" w:rsidP="00345AF7">
      <w:pPr>
        <w:spacing w:after="0" w:line="240" w:lineRule="auto"/>
        <w:ind w:left="907"/>
        <w:jc w:val="both"/>
        <w:rPr>
          <w:rFonts w:eastAsia="Times New Roman" w:cs="Arial"/>
          <w:lang w:eastAsia="cs-CZ"/>
        </w:rPr>
      </w:pPr>
      <w:r>
        <w:rPr>
          <w:rFonts w:eastAsia="Times New Roman" w:cs="Times New Roman"/>
          <w:lang w:eastAsia="cs-CZ"/>
        </w:rPr>
        <w:t xml:space="preserve">- </w:t>
      </w:r>
      <w:r w:rsidRPr="00345AF7">
        <w:rPr>
          <w:rFonts w:eastAsia="Times New Roman" w:cs="Arial"/>
          <w:lang w:eastAsia="cs-CZ"/>
        </w:rPr>
        <w:t>Poradenská a konzultační činnost, zpracování odborných studií a posudků</w:t>
      </w:r>
    </w:p>
    <w:p w14:paraId="1614F62A" w14:textId="77777777" w:rsidR="00345AF7" w:rsidRPr="00D11E98" w:rsidRDefault="00345AF7" w:rsidP="00456C7B">
      <w:pPr>
        <w:numPr>
          <w:ilvl w:val="0"/>
          <w:numId w:val="13"/>
        </w:numPr>
        <w:spacing w:after="0" w:line="240" w:lineRule="auto"/>
        <w:ind w:left="907"/>
        <w:jc w:val="both"/>
        <w:rPr>
          <w:rFonts w:eastAsia="Times New Roman" w:cs="Times New Roman"/>
          <w:lang w:eastAsia="cs-CZ"/>
        </w:rPr>
      </w:pPr>
      <w:r w:rsidRPr="00144698">
        <w:rPr>
          <w:rFonts w:eastAsia="Times New Roman" w:cs="Times New Roman"/>
          <w:lang w:eastAsia="cs-CZ"/>
        </w:rPr>
        <w:t>osvědčení</w:t>
      </w:r>
      <w:r w:rsidRPr="00D11E98">
        <w:rPr>
          <w:rFonts w:ascii="Verdana" w:eastAsia="Times New Roman" w:hAnsi="Verdana" w:cs="Arial"/>
          <w:lang w:eastAsia="cs-CZ"/>
        </w:rPr>
        <w:t xml:space="preserve"> o autorizaci v rozsahu dle §5 odst. 3 písm. b) </w:t>
      </w:r>
      <w:r>
        <w:rPr>
          <w:rFonts w:ascii="Verdana" w:eastAsia="Times New Roman" w:hAnsi="Verdana" w:cs="Arial"/>
          <w:lang w:eastAsia="cs-CZ"/>
        </w:rPr>
        <w:t xml:space="preserve">dopravní stavby </w:t>
      </w:r>
      <w:r w:rsidRPr="00D11E98">
        <w:rPr>
          <w:rFonts w:ascii="Verdana" w:eastAsia="Times New Roman" w:hAnsi="Verdana" w:cs="Arial"/>
          <w:lang w:eastAsia="cs-CZ"/>
        </w:rPr>
        <w:t>zákona č. 360/1992 Sb., o výkonu povolání autorizovaných architektů a o výkonu povolání autorizovaných inženýrů a techniků činných ve výstavbě, ve znění pozdějších předpisů;</w:t>
      </w:r>
    </w:p>
    <w:p w14:paraId="3D346FC4" w14:textId="77777777" w:rsidR="00F01FED" w:rsidRPr="00F01FED" w:rsidRDefault="00F01FED" w:rsidP="00F01FED">
      <w:pPr>
        <w:spacing w:after="0" w:line="240" w:lineRule="auto"/>
        <w:ind w:left="425"/>
        <w:jc w:val="both"/>
        <w:rPr>
          <w:rFonts w:eastAsia="Times New Roman" w:cs="Times New Roman"/>
          <w:lang w:eastAsia="cs-CZ"/>
        </w:rPr>
      </w:pPr>
    </w:p>
    <w:p w14:paraId="1FB0891F" w14:textId="77777777" w:rsidR="00F01FED" w:rsidRPr="00F01FED" w:rsidRDefault="00F01FED" w:rsidP="00F01FED">
      <w:pPr>
        <w:spacing w:after="0" w:line="240" w:lineRule="auto"/>
        <w:ind w:firstLine="426"/>
        <w:jc w:val="both"/>
        <w:rPr>
          <w:rFonts w:eastAsia="Times New Roman" w:cs="Times New Roman"/>
          <w:lang w:eastAsia="cs-CZ"/>
        </w:rPr>
      </w:pPr>
    </w:p>
    <w:p w14:paraId="528938B6" w14:textId="77777777" w:rsidR="00F01FED" w:rsidRPr="00F01FED" w:rsidRDefault="00F01FED" w:rsidP="00456C7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75517EC6"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527957E8" w14:textId="77777777" w:rsidR="00F01FED" w:rsidRPr="00F01FED" w:rsidRDefault="00F01FED" w:rsidP="00F01FED">
      <w:pPr>
        <w:spacing w:after="0" w:line="240" w:lineRule="auto"/>
        <w:ind w:left="426"/>
        <w:jc w:val="both"/>
        <w:rPr>
          <w:rFonts w:eastAsia="Times New Roman" w:cs="Times New Roman"/>
          <w:lang w:eastAsia="cs-CZ"/>
        </w:rPr>
      </w:pPr>
      <w:r w:rsidRPr="00345AF7">
        <w:rPr>
          <w:rFonts w:eastAsia="Times New Roman" w:cs="Times New Roman"/>
          <w:lang w:eastAsia="cs-CZ"/>
        </w:rPr>
        <w:t>K prokázání splnění technické kvalifikace předloží dodavatel zadavateli následující doklady:</w:t>
      </w:r>
    </w:p>
    <w:p w14:paraId="142E415E" w14:textId="77777777" w:rsidR="00F01FED" w:rsidRPr="00F01FED" w:rsidRDefault="00F01FED" w:rsidP="00F01FED">
      <w:pPr>
        <w:spacing w:after="0" w:line="240" w:lineRule="auto"/>
        <w:ind w:left="426"/>
        <w:jc w:val="both"/>
        <w:rPr>
          <w:rFonts w:eastAsia="Times New Roman" w:cs="Times New Roman"/>
          <w:lang w:eastAsia="cs-CZ"/>
        </w:rPr>
      </w:pPr>
    </w:p>
    <w:p w14:paraId="4D8E5DB5" w14:textId="77777777" w:rsidR="00345AF7" w:rsidRPr="0047353A" w:rsidRDefault="00345AF7" w:rsidP="00456C7B">
      <w:pPr>
        <w:pStyle w:val="Odstavecseseznamem"/>
        <w:numPr>
          <w:ilvl w:val="1"/>
          <w:numId w:val="6"/>
        </w:numPr>
        <w:tabs>
          <w:tab w:val="clear" w:pos="1440"/>
          <w:tab w:val="num" w:pos="426"/>
        </w:tabs>
        <w:autoSpaceDE w:val="0"/>
        <w:autoSpaceDN w:val="0"/>
        <w:spacing w:before="120" w:after="0" w:line="240" w:lineRule="auto"/>
        <w:ind w:left="426" w:right="23" w:hanging="426"/>
        <w:jc w:val="both"/>
        <w:rPr>
          <w:rFonts w:eastAsia="Times New Roman" w:cs="Times New Roman"/>
          <w:color w:val="000000"/>
          <w:lang w:eastAsia="cs-CZ"/>
        </w:rPr>
      </w:pPr>
      <w:r w:rsidRPr="0047353A">
        <w:rPr>
          <w:rFonts w:eastAsia="Times New Roman" w:cs="Times New Roman"/>
          <w:b/>
          <w:color w:val="000000"/>
          <w:lang w:eastAsia="cs-CZ"/>
        </w:rPr>
        <w:t>Seznam významných služeb</w:t>
      </w:r>
      <w:r w:rsidRPr="0047353A">
        <w:rPr>
          <w:rFonts w:eastAsia="Times New Roman" w:cs="Times New Roman"/>
          <w:color w:val="000000"/>
          <w:lang w:eastAsia="cs-CZ"/>
        </w:rPr>
        <w:t xml:space="preserve"> poskytnutých dodavatelem </w:t>
      </w:r>
      <w:r w:rsidRPr="0047353A">
        <w:rPr>
          <w:rFonts w:eastAsia="Times New Roman" w:cs="Times New Roman"/>
          <w:b/>
          <w:color w:val="000000"/>
          <w:lang w:eastAsia="cs-CZ"/>
        </w:rPr>
        <w:t>v posledních 3 letech</w:t>
      </w:r>
      <w:r w:rsidRPr="0047353A">
        <w:rPr>
          <w:rFonts w:eastAsia="Times New Roman" w:cs="Times New Roman"/>
          <w:color w:val="000000"/>
          <w:lang w:eastAsia="cs-CZ"/>
        </w:rPr>
        <w:t xml:space="preserve"> a to alespoň </w:t>
      </w:r>
      <w:r w:rsidRPr="0047353A">
        <w:rPr>
          <w:rFonts w:eastAsia="Times New Roman" w:cs="Times New Roman"/>
          <w:b/>
          <w:color w:val="000000"/>
          <w:lang w:eastAsia="cs-CZ"/>
        </w:rPr>
        <w:t>na 2 stavbách železničních drah</w:t>
      </w:r>
      <w:r w:rsidRPr="0047353A">
        <w:rPr>
          <w:rFonts w:eastAsia="Times New Roman" w:cs="Times New Roman"/>
          <w:color w:val="000000"/>
          <w:lang w:eastAsia="cs-CZ"/>
        </w:rPr>
        <w:t>.</w:t>
      </w:r>
    </w:p>
    <w:p w14:paraId="69ADC92F" w14:textId="77777777" w:rsidR="00345AF7" w:rsidRDefault="00345AF7" w:rsidP="00345AF7">
      <w:pPr>
        <w:autoSpaceDE w:val="0"/>
        <w:autoSpaceDN w:val="0"/>
        <w:spacing w:before="120" w:after="0" w:line="240" w:lineRule="auto"/>
        <w:ind w:left="426" w:right="23"/>
        <w:jc w:val="both"/>
        <w:rPr>
          <w:rFonts w:eastAsia="Times New Roman" w:cs="Times New Roman"/>
          <w:color w:val="000000"/>
          <w:lang w:eastAsia="cs-CZ"/>
        </w:rPr>
      </w:pPr>
      <w:r w:rsidRPr="00721845">
        <w:rPr>
          <w:rFonts w:eastAsia="Times New Roman" w:cs="Times New Roman"/>
          <w:color w:val="000000"/>
          <w:lang w:eastAsia="cs-CZ"/>
        </w:rPr>
        <w:t>Tímto seznamem zhotovitel prokáže, že v posledních třech letech před zahájením zadávacího řízení poskytl služby technické pomoci investorovi nebo jiné obdobné činnosti, které svým obsahem odpovídají předmětu veřejné zakázky, jak je vymezen v článku 4. této výzvy, nejméně na dvou stavbách železničních drah.</w:t>
      </w:r>
    </w:p>
    <w:p w14:paraId="4B0C0782" w14:textId="77777777" w:rsidR="00345AF7" w:rsidRPr="00721845" w:rsidRDefault="00345AF7" w:rsidP="00345AF7">
      <w:pPr>
        <w:autoSpaceDE w:val="0"/>
        <w:autoSpaceDN w:val="0"/>
        <w:spacing w:before="120" w:after="0" w:line="240" w:lineRule="auto"/>
        <w:ind w:left="426" w:right="23"/>
        <w:jc w:val="both"/>
        <w:rPr>
          <w:rFonts w:eastAsia="Times New Roman" w:cs="Times New Roman"/>
          <w:color w:val="000000"/>
          <w:lang w:eastAsia="cs-CZ"/>
        </w:rPr>
      </w:pPr>
    </w:p>
    <w:p w14:paraId="2788F499" w14:textId="6C5760AA" w:rsidR="00F01FED" w:rsidRDefault="00345AF7" w:rsidP="00345AF7">
      <w:pPr>
        <w:spacing w:after="0" w:line="240" w:lineRule="auto"/>
        <w:ind w:left="426"/>
        <w:jc w:val="both"/>
        <w:rPr>
          <w:rFonts w:eastAsia="Times New Roman" w:cs="Times New Roman"/>
          <w:color w:val="000000"/>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Pr="00345AF7">
        <w:rPr>
          <w:rFonts w:eastAsia="Times New Roman" w:cs="Times New Roman"/>
          <w:b/>
          <w:color w:val="000000"/>
          <w:lang w:eastAsia="cs-CZ"/>
        </w:rPr>
        <w:t>640</w:t>
      </w:r>
      <w:r w:rsidR="00CA7EC7">
        <w:rPr>
          <w:rFonts w:eastAsia="Times New Roman" w:cs="Times New Roman"/>
          <w:b/>
          <w:color w:val="000000"/>
          <w:lang w:eastAsia="cs-CZ"/>
        </w:rPr>
        <w:t> </w:t>
      </w:r>
      <w:r w:rsidRPr="00345AF7">
        <w:rPr>
          <w:rFonts w:eastAsia="Times New Roman" w:cs="Times New Roman"/>
          <w:b/>
          <w:color w:val="000000"/>
          <w:lang w:eastAsia="cs-CZ"/>
        </w:rPr>
        <w:t>000</w:t>
      </w:r>
      <w:r w:rsidR="00CA7EC7">
        <w:rPr>
          <w:rFonts w:eastAsia="Times New Roman" w:cs="Times New Roman"/>
          <w:b/>
          <w:color w:val="000000"/>
          <w:lang w:eastAsia="cs-CZ"/>
        </w:rPr>
        <w:t>,-</w:t>
      </w:r>
      <w:r w:rsidRPr="00345AF7">
        <w:rPr>
          <w:rFonts w:eastAsia="Times New Roman" w:cs="Times New Roman"/>
          <w:b/>
          <w:color w:val="000000"/>
          <w:lang w:eastAsia="cs-CZ"/>
        </w:rPr>
        <w:t xml:space="preserve"> CZK bez DPH</w:t>
      </w:r>
      <w:r w:rsidRPr="00721845">
        <w:rPr>
          <w:rFonts w:eastAsia="Times New Roman" w:cs="Times New Roman"/>
          <w:color w:val="000000"/>
          <w:lang w:eastAsia="cs-CZ"/>
        </w:rPr>
        <w:t xml:space="preserve">. Alespoň jedna z jím poskytnutých služeb uvedených v seznamu přitom musí mít hodnotu alespoň </w:t>
      </w:r>
      <w:r w:rsidRPr="00345AF7">
        <w:rPr>
          <w:rFonts w:eastAsia="Times New Roman" w:cs="Times New Roman"/>
          <w:b/>
          <w:color w:val="000000"/>
          <w:lang w:eastAsia="cs-CZ"/>
        </w:rPr>
        <w:t>320</w:t>
      </w:r>
      <w:r w:rsidR="00CA7EC7">
        <w:rPr>
          <w:rFonts w:eastAsia="Times New Roman" w:cs="Times New Roman"/>
          <w:b/>
          <w:color w:val="000000"/>
          <w:lang w:eastAsia="cs-CZ"/>
        </w:rPr>
        <w:t> </w:t>
      </w:r>
      <w:r w:rsidRPr="00345AF7">
        <w:rPr>
          <w:rFonts w:eastAsia="Times New Roman" w:cs="Times New Roman"/>
          <w:b/>
          <w:color w:val="000000"/>
          <w:lang w:eastAsia="cs-CZ"/>
        </w:rPr>
        <w:t>000</w:t>
      </w:r>
      <w:r w:rsidR="00CA7EC7">
        <w:rPr>
          <w:rFonts w:eastAsia="Times New Roman" w:cs="Times New Roman"/>
          <w:b/>
          <w:color w:val="000000"/>
          <w:lang w:eastAsia="cs-CZ"/>
        </w:rPr>
        <w:t>,-</w:t>
      </w:r>
      <w:r w:rsidRPr="00345AF7">
        <w:rPr>
          <w:rFonts w:eastAsia="Times New Roman" w:cs="Times New Roman"/>
          <w:b/>
          <w:color w:val="000000"/>
          <w:lang w:eastAsia="cs-CZ"/>
        </w:rPr>
        <w:t> CZK bez DPH</w:t>
      </w:r>
      <w:r w:rsidRPr="00721845">
        <w:rPr>
          <w:rFonts w:eastAsia="Times New Roman" w:cs="Times New Roman"/>
          <w:color w:val="000000"/>
          <w:lang w:eastAsia="cs-CZ"/>
        </w:rPr>
        <w:t>.</w:t>
      </w:r>
    </w:p>
    <w:p w14:paraId="4C1C5A69" w14:textId="77777777" w:rsidR="0047353A" w:rsidRDefault="0047353A" w:rsidP="00345AF7">
      <w:pPr>
        <w:spacing w:after="0" w:line="240" w:lineRule="auto"/>
        <w:ind w:left="426"/>
        <w:jc w:val="both"/>
        <w:rPr>
          <w:rFonts w:eastAsia="Times New Roman" w:cs="Times New Roman"/>
          <w:color w:val="000000"/>
          <w:lang w:eastAsia="cs-CZ"/>
        </w:rPr>
      </w:pPr>
    </w:p>
    <w:p w14:paraId="76C55D43" w14:textId="77777777" w:rsidR="0047353A" w:rsidRPr="00B34C4A" w:rsidRDefault="0047353A" w:rsidP="0047353A">
      <w:pPr>
        <w:spacing w:after="0" w:line="240" w:lineRule="auto"/>
        <w:ind w:left="907"/>
        <w:jc w:val="both"/>
        <w:rPr>
          <w:rFonts w:eastAsia="Times New Roman" w:cs="Times New Roman"/>
          <w:lang w:eastAsia="cs-CZ"/>
        </w:rPr>
      </w:pPr>
      <w:r w:rsidRPr="00B34C4A">
        <w:rPr>
          <w:rFonts w:eastAsia="Times New Roman" w:cs="Times New Roman"/>
          <w:lang w:eastAsia="cs-CZ"/>
        </w:rPr>
        <w:t xml:space="preserve">Doba 3 let se považuje za splněnou, pokud byly služby v průběhu této doby dokončeny.  </w:t>
      </w:r>
    </w:p>
    <w:p w14:paraId="0C97BB7E" w14:textId="77777777" w:rsidR="0047353A" w:rsidRPr="00B34C4A" w:rsidRDefault="0047353A" w:rsidP="0047353A">
      <w:pPr>
        <w:spacing w:after="0" w:line="240" w:lineRule="auto"/>
        <w:ind w:left="907"/>
        <w:jc w:val="both"/>
        <w:rPr>
          <w:rFonts w:eastAsia="Times New Roman" w:cs="Times New Roman"/>
          <w:lang w:eastAsia="cs-CZ"/>
        </w:rPr>
      </w:pPr>
    </w:p>
    <w:p w14:paraId="340096D5" w14:textId="77777777" w:rsidR="0047353A" w:rsidRPr="00B34C4A" w:rsidRDefault="0047353A" w:rsidP="0047353A">
      <w:pPr>
        <w:spacing w:after="0" w:line="240" w:lineRule="auto"/>
        <w:ind w:left="907"/>
        <w:jc w:val="both"/>
        <w:rPr>
          <w:rFonts w:eastAsia="Times New Roman" w:cs="Times New Roman"/>
          <w:lang w:eastAsia="cs-CZ"/>
        </w:rPr>
      </w:pPr>
      <w:r w:rsidRPr="00B34C4A">
        <w:rPr>
          <w:rFonts w:eastAsia="Times New Roman" w:cs="Times New Roman"/>
          <w:lang w:eastAsia="cs-CZ"/>
        </w:rPr>
        <w:t>Dodavatel může použít k prokázání splnění kritéria kvalifikace referenčních zakázek služby, které poskytl</w:t>
      </w:r>
    </w:p>
    <w:p w14:paraId="15A73CDA" w14:textId="77777777" w:rsidR="0047353A" w:rsidRPr="00B34C4A" w:rsidRDefault="0047353A" w:rsidP="0047353A">
      <w:pPr>
        <w:spacing w:after="0" w:line="240" w:lineRule="auto"/>
        <w:ind w:left="1418" w:hanging="425"/>
        <w:jc w:val="both"/>
        <w:rPr>
          <w:rFonts w:eastAsia="Times New Roman" w:cs="Times New Roman"/>
          <w:lang w:eastAsia="cs-CZ"/>
        </w:rPr>
      </w:pPr>
      <w:r w:rsidRPr="00B34C4A">
        <w:rPr>
          <w:rFonts w:eastAsia="Times New Roman" w:cs="Times New Roman"/>
          <w:lang w:eastAsia="cs-CZ"/>
        </w:rPr>
        <w:t>a)</w:t>
      </w:r>
      <w:r w:rsidRPr="00B34C4A">
        <w:rPr>
          <w:rFonts w:eastAsia="Times New Roman" w:cs="Times New Roman"/>
          <w:lang w:eastAsia="cs-CZ"/>
        </w:rPr>
        <w:tab/>
        <w:t>společně s jinými dodavateli, a to v rozsahu, v jakém se na plnění zakázky podílel, nebo</w:t>
      </w:r>
    </w:p>
    <w:p w14:paraId="4BD63802" w14:textId="77777777" w:rsidR="0047353A" w:rsidRPr="00FC44E6" w:rsidRDefault="0047353A" w:rsidP="0047353A">
      <w:pPr>
        <w:spacing w:after="0" w:line="240" w:lineRule="auto"/>
        <w:ind w:left="1418" w:hanging="425"/>
        <w:jc w:val="both"/>
        <w:rPr>
          <w:rFonts w:eastAsia="Times New Roman" w:cs="Times New Roman"/>
          <w:lang w:eastAsia="cs-CZ"/>
        </w:rPr>
      </w:pPr>
      <w:r w:rsidRPr="00B34C4A">
        <w:rPr>
          <w:rFonts w:eastAsia="Times New Roman" w:cs="Times New Roman"/>
          <w:lang w:eastAsia="cs-CZ"/>
        </w:rPr>
        <w:t>b)</w:t>
      </w:r>
      <w:r w:rsidRPr="00B34C4A">
        <w:rPr>
          <w:rFonts w:eastAsia="Times New Roman" w:cs="Times New Roman"/>
          <w:lang w:eastAsia="cs-CZ"/>
        </w:rPr>
        <w:tab/>
        <w:t>jako poddodavatel, a to v rozsahu, v jakém se na plnění zakázky podílel.</w:t>
      </w:r>
    </w:p>
    <w:p w14:paraId="742F8322" w14:textId="77777777" w:rsidR="0047353A" w:rsidRPr="00F01FED" w:rsidRDefault="0047353A" w:rsidP="00345AF7">
      <w:pPr>
        <w:spacing w:after="0" w:line="240" w:lineRule="auto"/>
        <w:ind w:left="426"/>
        <w:jc w:val="both"/>
        <w:rPr>
          <w:rFonts w:eastAsia="Times New Roman" w:cs="Times New Roman"/>
          <w:lang w:eastAsia="cs-CZ"/>
        </w:rPr>
      </w:pPr>
    </w:p>
    <w:p w14:paraId="5DC6AA75" w14:textId="77777777" w:rsidR="00F01FED" w:rsidRPr="00F01FED" w:rsidRDefault="00F01FED" w:rsidP="00F01FED">
      <w:pPr>
        <w:spacing w:after="0" w:line="240" w:lineRule="auto"/>
        <w:ind w:left="907"/>
        <w:jc w:val="both"/>
        <w:rPr>
          <w:rFonts w:eastAsia="Times New Roman" w:cs="Times New Roman"/>
          <w:lang w:eastAsia="cs-CZ"/>
        </w:rPr>
      </w:pPr>
    </w:p>
    <w:p w14:paraId="29863521" w14:textId="77777777" w:rsidR="00F01FED" w:rsidRPr="0047353A" w:rsidRDefault="00F01FED" w:rsidP="00456C7B">
      <w:pPr>
        <w:pStyle w:val="Odstavecseseznamem"/>
        <w:numPr>
          <w:ilvl w:val="1"/>
          <w:numId w:val="6"/>
        </w:numPr>
        <w:tabs>
          <w:tab w:val="clear" w:pos="1440"/>
          <w:tab w:val="num" w:pos="426"/>
        </w:tabs>
        <w:autoSpaceDE w:val="0"/>
        <w:autoSpaceDN w:val="0"/>
        <w:spacing w:before="120" w:after="0" w:line="240" w:lineRule="auto"/>
        <w:ind w:left="426" w:right="23" w:hanging="426"/>
        <w:jc w:val="both"/>
        <w:rPr>
          <w:rFonts w:eastAsia="Times New Roman" w:cs="Times New Roman"/>
          <w:lang w:eastAsia="cs-CZ"/>
        </w:rPr>
      </w:pPr>
      <w:r w:rsidRPr="0047353A">
        <w:rPr>
          <w:rFonts w:eastAsia="Times New Roman" w:cs="Times New Roman"/>
          <w:lang w:eastAsia="cs-CZ"/>
        </w:rPr>
        <w:t>Zadavatel požaduje předložení seznamu personálu dodavatele:</w:t>
      </w:r>
    </w:p>
    <w:p w14:paraId="1CB0F8AD" w14:textId="77777777" w:rsidR="008A388D" w:rsidRDefault="008A388D" w:rsidP="00F01FED">
      <w:pPr>
        <w:spacing w:after="0" w:line="240" w:lineRule="auto"/>
        <w:ind w:left="426"/>
        <w:jc w:val="both"/>
        <w:rPr>
          <w:rFonts w:eastAsia="Times New Roman" w:cs="Times New Roman"/>
          <w:lang w:eastAsia="cs-CZ"/>
        </w:rPr>
      </w:pPr>
    </w:p>
    <w:p w14:paraId="4C40B57A" w14:textId="77777777" w:rsidR="0047353A" w:rsidRDefault="0047353A" w:rsidP="0047353A">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w:t>
      </w:r>
    </w:p>
    <w:p w14:paraId="697EDEBD" w14:textId="77777777" w:rsidR="0047353A" w:rsidRDefault="0047353A" w:rsidP="0047353A">
      <w:pPr>
        <w:spacing w:after="0" w:line="240" w:lineRule="auto"/>
        <w:ind w:left="907"/>
        <w:jc w:val="both"/>
        <w:rPr>
          <w:rFonts w:eastAsia="Times New Roman" w:cs="Times New Roman"/>
          <w:lang w:eastAsia="cs-CZ"/>
        </w:rPr>
      </w:pPr>
    </w:p>
    <w:p w14:paraId="4333D532" w14:textId="77777777" w:rsidR="0047353A" w:rsidRPr="008C3F29" w:rsidRDefault="0047353A" w:rsidP="0047353A">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p>
    <w:p w14:paraId="3686C584" w14:textId="77777777" w:rsidR="0047353A" w:rsidRDefault="0047353A" w:rsidP="0047353A">
      <w:pPr>
        <w:spacing w:after="0" w:line="240" w:lineRule="auto"/>
        <w:ind w:left="907"/>
        <w:jc w:val="both"/>
        <w:rPr>
          <w:rFonts w:eastAsia="Times New Roman" w:cs="Times New Roman"/>
          <w:lang w:eastAsia="cs-CZ"/>
        </w:rPr>
      </w:pPr>
    </w:p>
    <w:p w14:paraId="6B54376F" w14:textId="77777777" w:rsidR="0047353A" w:rsidRPr="008C3F29" w:rsidRDefault="0047353A" w:rsidP="0047353A">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18DF9F67" w14:textId="77777777" w:rsidR="0047353A" w:rsidRDefault="0047353A" w:rsidP="0047353A">
      <w:pPr>
        <w:spacing w:after="0" w:line="240" w:lineRule="auto"/>
        <w:ind w:left="907"/>
        <w:jc w:val="both"/>
        <w:rPr>
          <w:rFonts w:eastAsia="Times New Roman" w:cs="Times New Roman"/>
          <w:lang w:eastAsia="cs-CZ"/>
        </w:rPr>
      </w:pPr>
    </w:p>
    <w:p w14:paraId="55F2F27B" w14:textId="77777777" w:rsidR="0047353A" w:rsidRDefault="0047353A" w:rsidP="0047353A">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w:t>
      </w:r>
    </w:p>
    <w:p w14:paraId="644D3E22" w14:textId="77777777" w:rsidR="0047353A" w:rsidRDefault="0047353A" w:rsidP="0047353A">
      <w:pPr>
        <w:spacing w:after="0" w:line="240" w:lineRule="auto"/>
        <w:ind w:left="907"/>
        <w:jc w:val="both"/>
        <w:rPr>
          <w:rFonts w:eastAsia="Times New Roman" w:cs="Times New Roman"/>
          <w:lang w:eastAsia="cs-CZ"/>
        </w:rPr>
      </w:pPr>
    </w:p>
    <w:p w14:paraId="02559C4F" w14:textId="77777777" w:rsidR="0047353A" w:rsidRDefault="0047353A" w:rsidP="0047353A">
      <w:pPr>
        <w:spacing w:after="0" w:line="240" w:lineRule="auto"/>
        <w:ind w:left="993"/>
        <w:jc w:val="both"/>
        <w:rPr>
          <w:rFonts w:eastAsia="Times New Roman" w:cs="Times New Roman"/>
          <w:lang w:eastAsia="cs-CZ"/>
        </w:rPr>
      </w:pPr>
      <w:r w:rsidRPr="008C3F29">
        <w:rPr>
          <w:rFonts w:eastAsia="Times New Roman" w:cs="Times New Roman"/>
          <w:lang w:eastAsia="cs-CZ"/>
        </w:rPr>
        <w:t>Pro plnění této veřejné zakázky musí mít dodavatel k dispozici odborný personál, který splňuje následující podmínky (což musí vyplývat z dodav</w:t>
      </w:r>
      <w:r>
        <w:rPr>
          <w:rFonts w:eastAsia="Times New Roman" w:cs="Times New Roman"/>
          <w:lang w:eastAsia="cs-CZ"/>
        </w:rPr>
        <w:t>atelem předkládaných dokumentů):</w:t>
      </w:r>
    </w:p>
    <w:p w14:paraId="295A4324" w14:textId="77777777" w:rsidR="0047353A" w:rsidRPr="00345AF7" w:rsidRDefault="0047353A" w:rsidP="0047353A">
      <w:pPr>
        <w:spacing w:after="0" w:line="240" w:lineRule="auto"/>
        <w:ind w:left="426"/>
        <w:jc w:val="both"/>
        <w:rPr>
          <w:rFonts w:eastAsia="Times New Roman" w:cs="Times New Roman"/>
          <w:lang w:eastAsia="cs-CZ"/>
        </w:rPr>
      </w:pPr>
    </w:p>
    <w:p w14:paraId="06CE77A7" w14:textId="77777777" w:rsidR="00345AF7" w:rsidRPr="00345AF7" w:rsidRDefault="00345AF7" w:rsidP="00456C7B">
      <w:pPr>
        <w:numPr>
          <w:ilvl w:val="0"/>
          <w:numId w:val="21"/>
        </w:numPr>
        <w:autoSpaceDE w:val="0"/>
        <w:autoSpaceDN w:val="0"/>
        <w:spacing w:after="0" w:line="240" w:lineRule="auto"/>
        <w:rPr>
          <w:rFonts w:eastAsia="Times New Roman" w:cs="Times New Roman"/>
          <w:b/>
          <w:color w:val="000000"/>
          <w:lang w:eastAsia="cs-CZ"/>
        </w:rPr>
      </w:pPr>
      <w:r w:rsidRPr="00345AF7">
        <w:rPr>
          <w:rFonts w:eastAsia="Times New Roman" w:cs="Times New Roman"/>
          <w:b/>
          <w:color w:val="000000"/>
          <w:lang w:eastAsia="cs-CZ"/>
        </w:rPr>
        <w:t>Vedoucí TPI</w:t>
      </w:r>
    </w:p>
    <w:p w14:paraId="39D0F54B" w14:textId="77777777" w:rsidR="00345AF7" w:rsidRPr="00721845" w:rsidRDefault="00345AF7" w:rsidP="00456C7B">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vysokoškolské vzdělání</w:t>
      </w:r>
    </w:p>
    <w:p w14:paraId="205F1DDB" w14:textId="77777777" w:rsidR="00345AF7" w:rsidRPr="00721845" w:rsidRDefault="00345AF7" w:rsidP="00456C7B">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7C092BB4" w14:textId="77777777" w:rsidR="00345AF7" w:rsidRDefault="00345AF7" w:rsidP="00456C7B">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autorizaci ve stupni dle odstavce (1) a odstavce (3)b), §5 zákona č. 360 /1992 Sb., výkon činnosti autorizovaných osob (v oboru dopravní stavby)</w:t>
      </w:r>
    </w:p>
    <w:p w14:paraId="06DE8DBB" w14:textId="77777777" w:rsidR="00345AF7" w:rsidRPr="00721845" w:rsidRDefault="00345AF7" w:rsidP="00345AF7">
      <w:pPr>
        <w:autoSpaceDE w:val="0"/>
        <w:autoSpaceDN w:val="0"/>
        <w:spacing w:after="0" w:line="240" w:lineRule="auto"/>
        <w:ind w:left="1830"/>
        <w:rPr>
          <w:rFonts w:eastAsia="Times New Roman" w:cs="Times New Roman"/>
          <w:color w:val="000000"/>
          <w:lang w:eastAsia="cs-CZ"/>
        </w:rPr>
      </w:pPr>
    </w:p>
    <w:p w14:paraId="22F003CB" w14:textId="77777777" w:rsidR="00345AF7" w:rsidRPr="00345AF7" w:rsidRDefault="00345AF7" w:rsidP="00456C7B">
      <w:pPr>
        <w:numPr>
          <w:ilvl w:val="0"/>
          <w:numId w:val="21"/>
        </w:numPr>
        <w:autoSpaceDE w:val="0"/>
        <w:autoSpaceDN w:val="0"/>
        <w:spacing w:after="0" w:line="240" w:lineRule="auto"/>
        <w:rPr>
          <w:rFonts w:eastAsia="Times New Roman" w:cs="Times New Roman"/>
          <w:b/>
          <w:i/>
          <w:color w:val="000000"/>
          <w:lang w:eastAsia="cs-CZ"/>
        </w:rPr>
      </w:pPr>
      <w:r w:rsidRPr="00345AF7">
        <w:rPr>
          <w:rFonts w:eastAsia="Times New Roman" w:cs="Times New Roman"/>
          <w:b/>
          <w:color w:val="000000"/>
          <w:lang w:eastAsia="cs-CZ"/>
        </w:rPr>
        <w:t>Zástupce vedoucího TPI</w:t>
      </w:r>
    </w:p>
    <w:p w14:paraId="6CCE59CF" w14:textId="77777777" w:rsidR="00345AF7" w:rsidRPr="00721845" w:rsidRDefault="00345AF7" w:rsidP="00456C7B">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středoškolské vzdělání</w:t>
      </w:r>
    </w:p>
    <w:p w14:paraId="43585CF3" w14:textId="77777777" w:rsidR="00345AF7" w:rsidRDefault="00345AF7" w:rsidP="00456C7B">
      <w:pPr>
        <w:numPr>
          <w:ilvl w:val="1"/>
          <w:numId w:val="21"/>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2FF2AEC5" w14:textId="77777777" w:rsidR="00345AF7" w:rsidRPr="00345AF7" w:rsidRDefault="00345AF7" w:rsidP="00456C7B">
      <w:pPr>
        <w:numPr>
          <w:ilvl w:val="1"/>
          <w:numId w:val="21"/>
        </w:numPr>
        <w:autoSpaceDE w:val="0"/>
        <w:autoSpaceDN w:val="0"/>
        <w:spacing w:after="0" w:line="240" w:lineRule="auto"/>
        <w:rPr>
          <w:rFonts w:eastAsia="Times New Roman" w:cs="Times New Roman"/>
          <w:i/>
          <w:color w:val="000000"/>
          <w:lang w:eastAsia="cs-CZ"/>
        </w:rPr>
      </w:pPr>
      <w:r w:rsidRPr="00345AF7">
        <w:rPr>
          <w:rFonts w:eastAsia="Times New Roman" w:cs="Times New Roman"/>
          <w:color w:val="000000"/>
          <w:lang w:eastAsia="cs-CZ"/>
        </w:rPr>
        <w:t>doložit autorizaci ve stupni dle odstavce (1) a odstavce (3)b), §5 zákona č. 360 /1992 Sb., výkon činnosti autorizovaných osob (v oboru dopravní stavby)</w:t>
      </w:r>
    </w:p>
    <w:p w14:paraId="0C2782E7" w14:textId="77777777" w:rsidR="00345AF7" w:rsidRDefault="00345AF7" w:rsidP="00F01FED">
      <w:pPr>
        <w:spacing w:after="0" w:line="240" w:lineRule="auto"/>
        <w:ind w:left="426"/>
        <w:jc w:val="both"/>
        <w:rPr>
          <w:rFonts w:eastAsia="Times New Roman" w:cs="Times New Roman"/>
          <w:i/>
          <w:lang w:eastAsia="cs-CZ"/>
        </w:rPr>
      </w:pPr>
    </w:p>
    <w:p w14:paraId="62D58865" w14:textId="77777777" w:rsidR="0047353A" w:rsidRDefault="0047353A" w:rsidP="00F01FED">
      <w:pPr>
        <w:spacing w:after="0" w:line="240" w:lineRule="auto"/>
        <w:ind w:left="426"/>
        <w:jc w:val="both"/>
        <w:rPr>
          <w:rFonts w:eastAsia="Times New Roman" w:cs="Times New Roman"/>
          <w:i/>
          <w:lang w:eastAsia="cs-CZ"/>
        </w:rPr>
      </w:pPr>
    </w:p>
    <w:p w14:paraId="34DE78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55C3048C" w14:textId="77777777" w:rsidR="00F01FED" w:rsidRPr="00F01FED" w:rsidRDefault="00F01FED" w:rsidP="00456C7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3592547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49BF186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317B94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002AAEE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085C2C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68DBF09"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6E6785A" w14:textId="77777777" w:rsidR="00F01FED" w:rsidRPr="00F01FED" w:rsidRDefault="00F01FED" w:rsidP="00F01FED">
      <w:pPr>
        <w:spacing w:before="120" w:after="0" w:line="240" w:lineRule="auto"/>
        <w:ind w:left="426"/>
        <w:jc w:val="both"/>
        <w:rPr>
          <w:rFonts w:eastAsia="Times New Roman" w:cs="Times New Roman"/>
          <w:lang w:eastAsia="cs-CZ"/>
        </w:rPr>
      </w:pPr>
      <w:r w:rsidRPr="00345AF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2A3D6B4" w14:textId="77777777" w:rsidR="00F01FED" w:rsidRPr="00F01FED" w:rsidRDefault="00F01FED" w:rsidP="00F01FED">
      <w:pPr>
        <w:spacing w:after="0" w:line="240" w:lineRule="auto"/>
        <w:ind w:left="426"/>
        <w:jc w:val="both"/>
        <w:rPr>
          <w:rFonts w:eastAsia="Times New Roman" w:cs="Times New Roman"/>
          <w:lang w:eastAsia="cs-CZ"/>
        </w:rPr>
      </w:pPr>
    </w:p>
    <w:p w14:paraId="1270B892"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9657237"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3DB4BCD"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EF7A43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5D634996"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450AF28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lastRenderedPageBreak/>
        <w:t>doklady prokazující splnění profesní způsobilosti podle bodu 9.2 písm. a) této Výzvy jinou osobou,</w:t>
      </w:r>
    </w:p>
    <w:p w14:paraId="50063819"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19A2ECE1"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A66266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5BDB9C13"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2FF6543"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6ADC8571" w14:textId="77777777" w:rsidR="00F01FED" w:rsidRPr="00F01FED" w:rsidRDefault="00F01FED" w:rsidP="00456C7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28F8328B" w14:textId="77777777" w:rsidR="00C465D1" w:rsidRDefault="00C465D1" w:rsidP="00C465D1">
      <w:pPr>
        <w:autoSpaceDE w:val="0"/>
        <w:autoSpaceDN w:val="0"/>
        <w:spacing w:after="0" w:line="240" w:lineRule="auto"/>
        <w:ind w:left="457"/>
        <w:jc w:val="both"/>
        <w:rPr>
          <w:rFonts w:eastAsia="Times New Roman" w:cs="Times New Roman"/>
          <w:lang w:eastAsia="cs-CZ"/>
        </w:rPr>
      </w:pPr>
    </w:p>
    <w:p w14:paraId="54B7C6F3" w14:textId="77777777" w:rsidR="00F01FED" w:rsidRPr="00C465D1" w:rsidRDefault="00F01FED" w:rsidP="00456C7B">
      <w:pPr>
        <w:numPr>
          <w:ilvl w:val="0"/>
          <w:numId w:val="17"/>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584AE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3B3EEFC4" w14:textId="77777777" w:rsidR="00F01FED" w:rsidRPr="00F01FED" w:rsidRDefault="00F01FED" w:rsidP="00456C7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7880F63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0673594E" w14:textId="77777777" w:rsidR="00F01FED" w:rsidRPr="00F01FED" w:rsidRDefault="00F01FED" w:rsidP="00F01FED">
      <w:pPr>
        <w:spacing w:after="0" w:line="240" w:lineRule="auto"/>
        <w:ind w:left="426"/>
        <w:jc w:val="both"/>
        <w:rPr>
          <w:rFonts w:eastAsia="Times New Roman" w:cs="Times New Roman"/>
          <w:lang w:eastAsia="cs-CZ"/>
        </w:rPr>
      </w:pPr>
    </w:p>
    <w:p w14:paraId="1235C268" w14:textId="5192E0C4" w:rsidR="00F01FED" w:rsidRPr="00345AF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345AF7">
        <w:rPr>
          <w:rFonts w:eastAsia="Times New Roman" w:cs="Times New Roman"/>
          <w:lang w:eastAsia="cs-CZ"/>
        </w:rPr>
        <w:t xml:space="preserve">uvedená v čl. </w:t>
      </w:r>
      <w:r w:rsidR="00430997">
        <w:rPr>
          <w:rFonts w:eastAsia="Times New Roman" w:cs="Times New Roman"/>
          <w:lang w:eastAsia="cs-CZ"/>
        </w:rPr>
        <w:t>3</w:t>
      </w:r>
      <w:r w:rsidRPr="00345AF7">
        <w:rPr>
          <w:rFonts w:eastAsia="Times New Roman" w:cs="Times New Roman"/>
          <w:lang w:eastAsia="cs-CZ"/>
        </w:rPr>
        <w:t>.</w:t>
      </w:r>
      <w:r w:rsidR="00430997">
        <w:rPr>
          <w:rFonts w:eastAsia="Times New Roman" w:cs="Times New Roman"/>
          <w:lang w:eastAsia="cs-CZ"/>
        </w:rPr>
        <w:t>3</w:t>
      </w:r>
      <w:r w:rsidRPr="00345AF7">
        <w:rPr>
          <w:rFonts w:eastAsia="Times New Roman" w:cs="Times New Roman"/>
          <w:lang w:eastAsia="cs-CZ"/>
        </w:rPr>
        <w:t xml:space="preserve"> závazného vzoru smlouvy.</w:t>
      </w:r>
    </w:p>
    <w:p w14:paraId="336FC4AF" w14:textId="77777777" w:rsidR="00F01FED" w:rsidRPr="00345AF7" w:rsidRDefault="00F01FED" w:rsidP="00F01FED">
      <w:pPr>
        <w:spacing w:after="0" w:line="240" w:lineRule="auto"/>
        <w:ind w:left="1701" w:hanging="1701"/>
        <w:jc w:val="both"/>
        <w:rPr>
          <w:rFonts w:eastAsia="Times New Roman" w:cs="Times New Roman"/>
          <w:lang w:eastAsia="cs-CZ"/>
        </w:rPr>
      </w:pPr>
    </w:p>
    <w:p w14:paraId="61D92A31" w14:textId="77777777" w:rsidR="00F01FED" w:rsidRPr="00F01FED" w:rsidRDefault="00F01FED" w:rsidP="00456C7B">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6334719D"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6DF78FBD" w14:textId="77777777" w:rsidR="00F01FED" w:rsidRPr="00F01FED" w:rsidRDefault="00F01FED" w:rsidP="00456C7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4D52419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7AB287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2C3CBC5E" w14:textId="77777777" w:rsidR="00F01FED" w:rsidRPr="00F01FED" w:rsidRDefault="00F01FED" w:rsidP="00F01FED">
      <w:pPr>
        <w:spacing w:after="0" w:line="240" w:lineRule="auto"/>
        <w:ind w:left="426"/>
        <w:jc w:val="both"/>
        <w:rPr>
          <w:rFonts w:eastAsia="Times New Roman" w:cs="Times New Roman"/>
          <w:lang w:eastAsia="cs-CZ"/>
        </w:rPr>
      </w:pPr>
    </w:p>
    <w:p w14:paraId="31133924" w14:textId="23868166"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846E00" w:rsidRPr="00846E00">
        <w:rPr>
          <w:rFonts w:eastAsia="Times New Roman" w:cs="Arial"/>
          <w:b/>
          <w:lang w:eastAsia="cs-CZ"/>
        </w:rPr>
        <w:t>18.2.2021</w:t>
      </w:r>
      <w:r w:rsidRPr="00846E00">
        <w:rPr>
          <w:rFonts w:eastAsia="Times New Roman" w:cs="Times New Roman"/>
          <w:b/>
          <w:lang w:eastAsia="cs-CZ"/>
        </w:rPr>
        <w:t xml:space="preserve"> do </w:t>
      </w:r>
      <w:r w:rsidR="00846E00" w:rsidRPr="00846E00">
        <w:rPr>
          <w:rFonts w:eastAsia="Times New Roman" w:cs="Arial"/>
          <w:b/>
          <w:lang w:eastAsia="cs-CZ"/>
        </w:rPr>
        <w:t>9:30</w:t>
      </w:r>
      <w:r w:rsidRPr="00F01FED">
        <w:rPr>
          <w:rFonts w:eastAsia="Times New Roman" w:cs="Times New Roman"/>
          <w:b/>
          <w:lang w:eastAsia="cs-CZ"/>
        </w:rPr>
        <w:t xml:space="preserve"> hodin.</w:t>
      </w:r>
    </w:p>
    <w:p w14:paraId="6587B7A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předloží úplnou elektronickou verzi nabídky, a to s využitím elektronického nástroje E-ZAK. Způsob správ</w:t>
      </w:r>
      <w:bookmarkStart w:id="1" w:name="_GoBack"/>
      <w:bookmarkEnd w:id="1"/>
      <w:r w:rsidRPr="00F01FED">
        <w:rPr>
          <w:rFonts w:eastAsia="Times New Roman" w:cs="Times New Roman"/>
          <w:lang w:eastAsia="cs-CZ"/>
        </w:rPr>
        <w:t xml:space="preserve">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w:t>
      </w:r>
      <w:r w:rsidRPr="00F01FED">
        <w:rPr>
          <w:rFonts w:eastAsia="Times New Roman" w:cs="Times New Roman"/>
          <w:lang w:eastAsia="cs-CZ"/>
        </w:rPr>
        <w:lastRenderedPageBreak/>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29E27D7" w14:textId="77777777" w:rsidR="00F01FED" w:rsidRPr="00F01FED" w:rsidRDefault="00F01FED" w:rsidP="00F01FED">
      <w:pPr>
        <w:spacing w:after="0" w:line="240" w:lineRule="auto"/>
        <w:ind w:left="426"/>
        <w:rPr>
          <w:rFonts w:eastAsia="Times New Roman" w:cs="Times New Roman"/>
          <w:lang w:eastAsia="cs-CZ"/>
        </w:rPr>
      </w:pPr>
    </w:p>
    <w:p w14:paraId="286B1B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0005BC9" w14:textId="77777777" w:rsidR="00F01FED" w:rsidRPr="00F01FED" w:rsidRDefault="00F01FED" w:rsidP="00F01FED">
      <w:pPr>
        <w:spacing w:after="0" w:line="240" w:lineRule="auto"/>
        <w:ind w:left="426"/>
        <w:rPr>
          <w:rFonts w:eastAsia="Times New Roman" w:cs="Times New Roman"/>
          <w:lang w:eastAsia="cs-CZ"/>
        </w:rPr>
      </w:pPr>
    </w:p>
    <w:p w14:paraId="18CDEE16"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2F338115" w14:textId="77777777" w:rsidR="00F01FED" w:rsidRPr="00F01FED" w:rsidRDefault="00F01FED" w:rsidP="00F01FED">
      <w:pPr>
        <w:spacing w:after="0" w:line="240" w:lineRule="auto"/>
        <w:rPr>
          <w:rFonts w:eastAsia="Times New Roman" w:cs="Times New Roman"/>
          <w:lang w:eastAsia="cs-CZ"/>
        </w:rPr>
      </w:pPr>
    </w:p>
    <w:p w14:paraId="65EBDA38" w14:textId="77777777" w:rsidR="00F01FED" w:rsidRPr="00F01FED" w:rsidRDefault="00F01FED" w:rsidP="00456C7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41F7D2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10D65F"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0BFCE3D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7FBE5798" w14:textId="77777777" w:rsidR="00F01FED" w:rsidRPr="00F01FED" w:rsidRDefault="00F01FED" w:rsidP="00F01FED">
      <w:pPr>
        <w:spacing w:after="0" w:line="240" w:lineRule="auto"/>
        <w:ind w:left="426"/>
        <w:jc w:val="both"/>
        <w:rPr>
          <w:rFonts w:eastAsia="Times New Roman" w:cs="Times New Roman"/>
          <w:lang w:eastAsia="cs-CZ"/>
        </w:rPr>
      </w:pPr>
    </w:p>
    <w:p w14:paraId="443358E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00E68B56" w14:textId="77777777" w:rsidR="00F01FED" w:rsidRPr="00F01FED" w:rsidRDefault="00F01FED" w:rsidP="00F01FED">
      <w:pPr>
        <w:spacing w:after="0" w:line="240" w:lineRule="auto"/>
        <w:ind w:left="426"/>
        <w:jc w:val="both"/>
        <w:rPr>
          <w:rFonts w:eastAsia="Times New Roman" w:cs="Times New Roman"/>
          <w:u w:val="single"/>
          <w:lang w:eastAsia="cs-CZ"/>
        </w:rPr>
      </w:pPr>
    </w:p>
    <w:p w14:paraId="277C078F" w14:textId="77777777" w:rsidR="00F01FED" w:rsidRPr="00345AF7" w:rsidRDefault="00F01FED" w:rsidP="00456C7B">
      <w:pPr>
        <w:numPr>
          <w:ilvl w:val="0"/>
          <w:numId w:val="12"/>
        </w:numPr>
        <w:spacing w:after="0" w:line="240" w:lineRule="auto"/>
        <w:ind w:left="1134" w:hanging="425"/>
        <w:jc w:val="both"/>
        <w:rPr>
          <w:rFonts w:eastAsia="Times New Roman" w:cs="Times New Roman"/>
          <w:lang w:eastAsia="cs-CZ"/>
        </w:rPr>
      </w:pPr>
      <w:r w:rsidRPr="00345AF7">
        <w:rPr>
          <w:rFonts w:eastAsia="Times New Roman" w:cs="Times New Roman"/>
          <w:lang w:eastAsia="cs-CZ"/>
        </w:rPr>
        <w:t>všeobecné informace o dodavateli (příloha č. 1 Výzvy)</w:t>
      </w:r>
    </w:p>
    <w:p w14:paraId="5C3ABDF5"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návrh smlouvy o dílo,</w:t>
      </w:r>
    </w:p>
    <w:p w14:paraId="54965082"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plná moc či pověření, je-li tohoto dokumentu třeba,</w:t>
      </w:r>
    </w:p>
    <w:p w14:paraId="259B6DFC"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cenová kalkulace,</w:t>
      </w:r>
    </w:p>
    <w:p w14:paraId="56D71F75"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doklady o prokázání splnění základní způsobilosti (příloha č. 2 Výzvy),</w:t>
      </w:r>
    </w:p>
    <w:p w14:paraId="15DEAD37"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doklady o prokázání splnění profesní způsobilosti,</w:t>
      </w:r>
    </w:p>
    <w:p w14:paraId="1AA7C510" w14:textId="77777777" w:rsidR="00F01FED" w:rsidRPr="00345AF7" w:rsidRDefault="00F01FED" w:rsidP="00456C7B">
      <w:pPr>
        <w:numPr>
          <w:ilvl w:val="0"/>
          <w:numId w:val="12"/>
        </w:numPr>
        <w:spacing w:after="0" w:line="240" w:lineRule="auto"/>
        <w:ind w:hanging="437"/>
        <w:jc w:val="both"/>
        <w:rPr>
          <w:rFonts w:eastAsia="Times New Roman" w:cs="Times New Roman"/>
          <w:lang w:eastAsia="cs-CZ"/>
        </w:rPr>
      </w:pPr>
      <w:r w:rsidRPr="00345AF7">
        <w:rPr>
          <w:rFonts w:eastAsia="Times New Roman" w:cs="Times New Roman"/>
          <w:lang w:eastAsia="cs-CZ"/>
        </w:rPr>
        <w:t>doklady o prokázání splnění technické kvalifikace,</w:t>
      </w:r>
    </w:p>
    <w:p w14:paraId="313FC57D" w14:textId="77777777" w:rsidR="00F01FED" w:rsidRPr="00F01FED" w:rsidRDefault="00F01FED" w:rsidP="00456C7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76881B9B" w14:textId="6D9E8A34" w:rsidR="00F01FED" w:rsidRPr="00F01FED" w:rsidRDefault="00F01FED" w:rsidP="00456C7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w:t>
      </w:r>
      <w:r w:rsidRPr="00FB6851">
        <w:rPr>
          <w:rFonts w:eastAsia="Times New Roman" w:cs="Times New Roman"/>
          <w:lang w:eastAsia="cs-CZ"/>
        </w:rPr>
        <w:t xml:space="preserve">součást </w:t>
      </w:r>
      <w:r w:rsidR="003B7E28">
        <w:rPr>
          <w:rFonts w:eastAsia="Times New Roman" w:cs="Times New Roman"/>
          <w:lang w:eastAsia="cs-CZ"/>
        </w:rPr>
        <w:t xml:space="preserve">přílohy č. 8 </w:t>
      </w:r>
      <w:r w:rsidRPr="00FB6851">
        <w:rPr>
          <w:rFonts w:eastAsia="Times New Roman" w:cs="Times New Roman"/>
          <w:lang w:eastAsia="cs-CZ"/>
        </w:rPr>
        <w:t xml:space="preserve">smlouvy </w:t>
      </w:r>
      <w:r w:rsidRPr="00F01FED">
        <w:rPr>
          <w:rFonts w:eastAsia="Times New Roman" w:cs="Times New Roman"/>
          <w:lang w:eastAsia="cs-CZ"/>
        </w:rPr>
        <w:t>o dílo),</w:t>
      </w:r>
    </w:p>
    <w:p w14:paraId="5E980949" w14:textId="77777777" w:rsidR="00F01FED" w:rsidRPr="00F01FED" w:rsidRDefault="00F01FED" w:rsidP="00456C7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09A918A7" w14:textId="77777777" w:rsidR="00F01FED" w:rsidRPr="00F01FED" w:rsidRDefault="00F01FED" w:rsidP="00F01FED">
      <w:pPr>
        <w:spacing w:after="0" w:line="240" w:lineRule="auto"/>
        <w:ind w:left="426"/>
        <w:jc w:val="both"/>
        <w:rPr>
          <w:rFonts w:eastAsia="Times New Roman" w:cs="Times New Roman"/>
          <w:lang w:eastAsia="cs-CZ"/>
        </w:rPr>
      </w:pPr>
    </w:p>
    <w:p w14:paraId="37237E0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7A7D28C" w14:textId="77777777" w:rsidR="00F01FED" w:rsidRPr="00F01FED" w:rsidRDefault="00F01FED" w:rsidP="00F01FED">
      <w:pPr>
        <w:spacing w:after="0" w:line="240" w:lineRule="auto"/>
        <w:ind w:left="426"/>
        <w:jc w:val="both"/>
        <w:rPr>
          <w:rFonts w:eastAsia="Times New Roman" w:cs="Times New Roman"/>
          <w:lang w:eastAsia="cs-CZ"/>
        </w:rPr>
      </w:pPr>
    </w:p>
    <w:p w14:paraId="2C45418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7F02E8F" w14:textId="77777777" w:rsidR="00F01FED" w:rsidRPr="00F01FED" w:rsidRDefault="00F01FED" w:rsidP="00F01FED">
      <w:pPr>
        <w:spacing w:after="0" w:line="240" w:lineRule="auto"/>
        <w:ind w:left="426"/>
        <w:jc w:val="both"/>
        <w:rPr>
          <w:rFonts w:eastAsia="Times New Roman" w:cs="Times New Roman"/>
          <w:lang w:eastAsia="cs-CZ"/>
        </w:rPr>
      </w:pPr>
    </w:p>
    <w:p w14:paraId="54372593" w14:textId="4682F5E3" w:rsidR="00F01FED" w:rsidRPr="00C465D1" w:rsidRDefault="00F01FED" w:rsidP="00F01FED">
      <w:pPr>
        <w:autoSpaceDE w:val="0"/>
        <w:autoSpaceDN w:val="0"/>
        <w:spacing w:after="0" w:line="240" w:lineRule="auto"/>
        <w:ind w:left="426" w:hanging="426"/>
        <w:jc w:val="both"/>
        <w:rPr>
          <w:rFonts w:eastAsia="Calibri" w:cs="Times New Roman"/>
          <w:lang w:eastAsia="cs-CZ"/>
        </w:rPr>
      </w:pPr>
      <w:r w:rsidRPr="00F01FED">
        <w:rPr>
          <w:rFonts w:eastAsia="Calibri" w:cs="Times New Roman"/>
          <w:color w:val="000000"/>
          <w:lang w:eastAsia="cs-CZ"/>
        </w:rPr>
        <w:lastRenderedPageBreak/>
        <w:tab/>
        <w:t xml:space="preserve">Nabídková </w:t>
      </w:r>
      <w:r w:rsidRPr="00F01FED">
        <w:rPr>
          <w:rFonts w:eastAsia="Calibri" w:cs="Times New Roman"/>
          <w:lang w:eastAsia="cs-CZ"/>
        </w:rPr>
        <w:t xml:space="preserve">cena bude </w:t>
      </w:r>
      <w:r w:rsidRPr="00C465D1">
        <w:rPr>
          <w:rFonts w:eastAsia="Calibri" w:cs="Times New Roman"/>
          <w:lang w:eastAsia="cs-CZ"/>
        </w:rPr>
        <w:t xml:space="preserve">v čl. </w:t>
      </w:r>
      <w:r w:rsidR="003B7E28">
        <w:rPr>
          <w:rFonts w:eastAsia="Calibri" w:cs="Times New Roman"/>
          <w:lang w:eastAsia="cs-CZ"/>
        </w:rPr>
        <w:t>3.3</w:t>
      </w:r>
      <w:r w:rsidRPr="00C465D1">
        <w:rPr>
          <w:rFonts w:eastAsia="Calibri" w:cs="Times New Roman"/>
          <w:lang w:eastAsia="cs-CZ"/>
        </w:rPr>
        <w:t xml:space="preserve"> závazného vzoru smlouvy uvedena v Kč bez DPH zaokrouhlená na dvě desetinná místa </w:t>
      </w:r>
      <w:r w:rsidR="0047353A">
        <w:rPr>
          <w:rFonts w:eastAsia="Calibri" w:cs="Times New Roman"/>
          <w:lang w:eastAsia="cs-CZ"/>
        </w:rPr>
        <w:t xml:space="preserve">jako cena celková </w:t>
      </w:r>
      <w:r w:rsidR="0047353A" w:rsidRPr="0047353A">
        <w:rPr>
          <w:rFonts w:eastAsia="Calibri" w:cs="Times New Roman"/>
          <w:lang w:eastAsia="cs-CZ"/>
        </w:rPr>
        <w:t>a dále v členění za její jednotlivé části Díla následujícím způsobem:</w:t>
      </w:r>
    </w:p>
    <w:p w14:paraId="62A95B8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16295629" w14:textId="77777777" w:rsidR="00F01FED" w:rsidRPr="00C465D1" w:rsidRDefault="00F01FED" w:rsidP="00C465D1">
      <w:pPr>
        <w:spacing w:after="0" w:line="240" w:lineRule="auto"/>
        <w:ind w:left="1287"/>
        <w:jc w:val="both"/>
        <w:rPr>
          <w:rFonts w:eastAsia="Times New Roman" w:cs="Times New Roman"/>
          <w:lang w:eastAsia="cs-CZ"/>
        </w:rPr>
      </w:pPr>
      <w:r w:rsidRPr="00C465D1">
        <w:rPr>
          <w:rFonts w:eastAsia="Times New Roman" w:cs="Times New Roman"/>
          <w:b/>
          <w:lang w:eastAsia="cs-CZ"/>
        </w:rPr>
        <w:t xml:space="preserve">Celková cena Díla bez DPH: </w:t>
      </w:r>
      <w:r w:rsidRPr="00C465D1">
        <w:rPr>
          <w:rFonts w:eastAsia="Times New Roman" w:cs="Times New Roman"/>
          <w:b/>
          <w:lang w:eastAsia="cs-CZ"/>
        </w:rPr>
        <w:fldChar w:fldCharType="begin">
          <w:ffData>
            <w:name w:val="Text1"/>
            <w:enabled/>
            <w:calcOnExit w:val="0"/>
            <w:textInput>
              <w:type w:val="date"/>
              <w:format w:val="d.M.yyyy"/>
            </w:textInput>
          </w:ffData>
        </w:fldChar>
      </w:r>
      <w:r w:rsidRPr="00C465D1">
        <w:rPr>
          <w:rFonts w:eastAsia="Times New Roman" w:cs="Times New Roman"/>
          <w:b/>
          <w:lang w:eastAsia="cs-CZ"/>
        </w:rPr>
        <w:instrText xml:space="preserve"> FORMTEXT </w:instrText>
      </w:r>
      <w:r w:rsidRPr="00C465D1">
        <w:rPr>
          <w:rFonts w:eastAsia="Times New Roman" w:cs="Times New Roman"/>
          <w:b/>
          <w:lang w:eastAsia="cs-CZ"/>
        </w:rPr>
      </w:r>
      <w:r w:rsidRPr="00C465D1">
        <w:rPr>
          <w:rFonts w:eastAsia="Times New Roman" w:cs="Times New Roman"/>
          <w:b/>
          <w:lang w:eastAsia="cs-CZ"/>
        </w:rPr>
        <w:fldChar w:fldCharType="separate"/>
      </w:r>
      <w:r w:rsidRPr="00C465D1">
        <w:rPr>
          <w:rFonts w:eastAsia="Times New Roman" w:cs="Times New Roman"/>
          <w:b/>
          <w:lang w:eastAsia="cs-CZ"/>
        </w:rPr>
        <w:t> </w:t>
      </w:r>
      <w:r w:rsidRPr="00C465D1">
        <w:rPr>
          <w:rFonts w:eastAsia="Times New Roman" w:cs="Times New Roman"/>
          <w:b/>
          <w:lang w:eastAsia="cs-CZ"/>
        </w:rPr>
        <w:t> </w:t>
      </w:r>
      <w:r w:rsidRPr="00C465D1">
        <w:rPr>
          <w:rFonts w:eastAsia="Times New Roman" w:cs="Times New Roman"/>
          <w:b/>
          <w:lang w:eastAsia="cs-CZ"/>
        </w:rPr>
        <w:t> </w:t>
      </w:r>
      <w:r w:rsidRPr="00C465D1">
        <w:rPr>
          <w:rFonts w:eastAsia="Times New Roman" w:cs="Times New Roman"/>
          <w:b/>
          <w:lang w:eastAsia="cs-CZ"/>
        </w:rPr>
        <w:t> </w:t>
      </w:r>
      <w:r w:rsidRPr="00C465D1">
        <w:rPr>
          <w:rFonts w:eastAsia="Times New Roman" w:cs="Times New Roman"/>
          <w:b/>
          <w:lang w:eastAsia="cs-CZ"/>
        </w:rPr>
        <w:t> </w:t>
      </w:r>
      <w:r w:rsidRPr="00C465D1">
        <w:rPr>
          <w:rFonts w:eastAsia="Times New Roman" w:cs="Times New Roman"/>
          <w:b/>
          <w:lang w:eastAsia="cs-CZ"/>
        </w:rPr>
        <w:fldChar w:fldCharType="end"/>
      </w:r>
      <w:r w:rsidRPr="00C465D1">
        <w:rPr>
          <w:rFonts w:eastAsia="Times New Roman" w:cs="Times New Roman"/>
          <w:b/>
          <w:lang w:eastAsia="cs-CZ"/>
        </w:rPr>
        <w:tab/>
        <w:t xml:space="preserve"> </w:t>
      </w:r>
      <w:r w:rsidRPr="00C465D1">
        <w:rPr>
          <w:rFonts w:eastAsia="Times New Roman" w:cs="Times New Roman"/>
          <w:b/>
          <w:bCs/>
          <w:lang w:eastAsia="cs-CZ"/>
        </w:rPr>
        <w:t>Kč</w:t>
      </w:r>
      <w:r w:rsidRPr="00C465D1">
        <w:rPr>
          <w:rFonts w:eastAsia="Times New Roman" w:cs="Times New Roman"/>
          <w:lang w:eastAsia="cs-CZ"/>
        </w:rPr>
        <w:t xml:space="preserve">, slovy: </w:t>
      </w:r>
      <w:r w:rsidRPr="00C465D1">
        <w:rPr>
          <w:rFonts w:eastAsia="Times New Roman" w:cs="Times New Roman"/>
          <w:lang w:eastAsia="cs-CZ"/>
        </w:rPr>
        <w:fldChar w:fldCharType="begin">
          <w:ffData>
            <w:name w:val="Text1"/>
            <w:enabled/>
            <w:calcOnExit w:val="0"/>
            <w:textInput>
              <w:type w:val="date"/>
              <w:format w:val="d.M.yyyy"/>
            </w:textInput>
          </w:ffData>
        </w:fldChar>
      </w:r>
      <w:r w:rsidRPr="00C465D1">
        <w:rPr>
          <w:rFonts w:eastAsia="Times New Roman" w:cs="Times New Roman"/>
          <w:lang w:eastAsia="cs-CZ"/>
        </w:rPr>
        <w:instrText xml:space="preserve"> FORMTEXT </w:instrText>
      </w:r>
      <w:r w:rsidRPr="00C465D1">
        <w:rPr>
          <w:rFonts w:eastAsia="Times New Roman" w:cs="Times New Roman"/>
          <w:lang w:eastAsia="cs-CZ"/>
        </w:rPr>
      </w:r>
      <w:r w:rsidRPr="00C465D1">
        <w:rPr>
          <w:rFonts w:eastAsia="Times New Roman" w:cs="Times New Roman"/>
          <w:lang w:eastAsia="cs-CZ"/>
        </w:rPr>
        <w:fldChar w:fldCharType="separate"/>
      </w:r>
      <w:r w:rsidRPr="00C465D1">
        <w:rPr>
          <w:rFonts w:eastAsia="Times New Roman" w:cs="Times New Roman"/>
          <w:lang w:eastAsia="cs-CZ"/>
        </w:rPr>
        <w:t> </w:t>
      </w:r>
      <w:r w:rsidRPr="00C465D1">
        <w:rPr>
          <w:rFonts w:eastAsia="Times New Roman" w:cs="Times New Roman"/>
          <w:lang w:eastAsia="cs-CZ"/>
        </w:rPr>
        <w:t> </w:t>
      </w:r>
      <w:r w:rsidRPr="00C465D1">
        <w:rPr>
          <w:rFonts w:eastAsia="Times New Roman" w:cs="Times New Roman"/>
          <w:lang w:eastAsia="cs-CZ"/>
        </w:rPr>
        <w:t> </w:t>
      </w:r>
      <w:r w:rsidRPr="00C465D1">
        <w:rPr>
          <w:rFonts w:eastAsia="Times New Roman" w:cs="Times New Roman"/>
          <w:lang w:eastAsia="cs-CZ"/>
        </w:rPr>
        <w:t> </w:t>
      </w:r>
      <w:r w:rsidRPr="00C465D1">
        <w:rPr>
          <w:rFonts w:eastAsia="Times New Roman" w:cs="Times New Roman"/>
          <w:lang w:eastAsia="cs-CZ"/>
        </w:rPr>
        <w:t> </w:t>
      </w:r>
      <w:r w:rsidRPr="00C465D1">
        <w:rPr>
          <w:rFonts w:eastAsia="Times New Roman" w:cs="Times New Roman"/>
          <w:lang w:eastAsia="cs-CZ"/>
        </w:rPr>
        <w:fldChar w:fldCharType="end"/>
      </w:r>
      <w:r w:rsidRPr="00C465D1">
        <w:rPr>
          <w:rFonts w:eastAsia="Times New Roman" w:cs="Times New Roman"/>
          <w:lang w:eastAsia="cs-CZ"/>
        </w:rPr>
        <w:t xml:space="preserve"> korun českých</w:t>
      </w:r>
    </w:p>
    <w:p w14:paraId="4ADB2FFF" w14:textId="77777777" w:rsidR="00F01FED" w:rsidRDefault="0047353A" w:rsidP="0047353A">
      <w:pPr>
        <w:spacing w:after="0" w:line="240" w:lineRule="auto"/>
        <w:ind w:left="1287"/>
        <w:jc w:val="both"/>
        <w:rPr>
          <w:rFonts w:eastAsia="Times New Roman" w:cs="Times New Roman"/>
          <w:b/>
          <w:lang w:eastAsia="cs-CZ"/>
        </w:rPr>
      </w:pPr>
      <w:r w:rsidRPr="0047353A">
        <w:rPr>
          <w:rFonts w:eastAsia="Times New Roman" w:cs="Times New Roman"/>
          <w:b/>
          <w:lang w:eastAsia="cs-CZ"/>
        </w:rPr>
        <w:t>z toho cena za zpracování v následujícím členění činností:</w:t>
      </w:r>
    </w:p>
    <w:p w14:paraId="55CD1FF4" w14:textId="77777777" w:rsidR="0047353A" w:rsidRDefault="0047353A" w:rsidP="0047353A">
      <w:pPr>
        <w:spacing w:after="0" w:line="240" w:lineRule="auto"/>
        <w:ind w:left="1287"/>
        <w:jc w:val="both"/>
        <w:rPr>
          <w:rFonts w:eastAsia="Times New Roman" w:cs="Times New Roman"/>
          <w:b/>
          <w:lang w:eastAsia="cs-CZ"/>
        </w:rPr>
      </w:pPr>
    </w:p>
    <w:p w14:paraId="394FB712" w14:textId="77777777" w:rsidR="0047353A" w:rsidRDefault="0047353A" w:rsidP="0047353A">
      <w:pPr>
        <w:spacing w:after="0" w:line="240" w:lineRule="auto"/>
        <w:ind w:left="426"/>
        <w:rPr>
          <w:rFonts w:eastAsia="Times New Roman" w:cs="Arial"/>
          <w:b/>
          <w:lang w:eastAsia="cs-CZ"/>
        </w:rPr>
      </w:pPr>
      <w:r w:rsidRPr="00853B35">
        <w:rPr>
          <w:rFonts w:eastAsia="Times New Roman" w:cs="Arial"/>
          <w:b/>
          <w:lang w:eastAsia="cs-CZ"/>
        </w:rPr>
        <w:t>Tabulka -  Předpokládaný rozsah prací</w:t>
      </w:r>
    </w:p>
    <w:tbl>
      <w:tblPr>
        <w:tblW w:w="8221" w:type="dxa"/>
        <w:tblInd w:w="441" w:type="dxa"/>
        <w:tblLayout w:type="fixed"/>
        <w:tblCellMar>
          <w:left w:w="0" w:type="dxa"/>
          <w:right w:w="0" w:type="dxa"/>
        </w:tblCellMar>
        <w:tblLook w:val="04A0" w:firstRow="1" w:lastRow="0" w:firstColumn="1" w:lastColumn="0" w:noHBand="0" w:noVBand="1"/>
      </w:tblPr>
      <w:tblGrid>
        <w:gridCol w:w="1984"/>
        <w:gridCol w:w="1418"/>
        <w:gridCol w:w="1559"/>
        <w:gridCol w:w="1838"/>
        <w:gridCol w:w="1422"/>
      </w:tblGrid>
      <w:tr w:rsidR="0047353A" w:rsidRPr="00853B35" w14:paraId="30D5FD07" w14:textId="77777777" w:rsidTr="003E269A">
        <w:trPr>
          <w:trHeight w:val="55"/>
        </w:trPr>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22F08CD" w14:textId="77777777" w:rsidR="0047353A" w:rsidRPr="00853B35" w:rsidRDefault="0047353A" w:rsidP="003E269A">
            <w:pPr>
              <w:spacing w:after="0" w:line="240" w:lineRule="auto"/>
              <w:rPr>
                <w:rFonts w:eastAsia="Times New Roman" w:cs="Arial"/>
                <w:b/>
                <w:bCs/>
                <w:lang w:eastAsia="cs-CZ"/>
              </w:rPr>
            </w:pPr>
            <w:r w:rsidRPr="00853B35">
              <w:rPr>
                <w:rFonts w:eastAsia="Times New Roman" w:cs="Arial"/>
                <w:b/>
                <w:bCs/>
                <w:lang w:eastAsia="cs-CZ"/>
              </w:rPr>
              <w:t>Činnost</w:t>
            </w:r>
          </w:p>
        </w:tc>
        <w:tc>
          <w:tcPr>
            <w:tcW w:w="1418" w:type="dxa"/>
            <w:tcBorders>
              <w:top w:val="single" w:sz="4" w:space="0" w:color="auto"/>
              <w:left w:val="nil"/>
              <w:bottom w:val="single" w:sz="4" w:space="0" w:color="auto"/>
              <w:right w:val="single" w:sz="4" w:space="0" w:color="auto"/>
            </w:tcBorders>
            <w:hideMark/>
          </w:tcPr>
          <w:p w14:paraId="21718375" w14:textId="77777777" w:rsidR="0047353A" w:rsidRPr="00853B35" w:rsidRDefault="0047353A" w:rsidP="003E269A">
            <w:pPr>
              <w:spacing w:after="0" w:line="240" w:lineRule="auto"/>
              <w:rPr>
                <w:rFonts w:eastAsia="Times New Roman" w:cs="Arial"/>
                <w:b/>
                <w:bCs/>
                <w:lang w:eastAsia="cs-CZ"/>
              </w:rPr>
            </w:pPr>
            <w:r w:rsidRPr="00853B35">
              <w:rPr>
                <w:rFonts w:eastAsia="Times New Roman" w:cs="Arial"/>
                <w:b/>
                <w:bCs/>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ACCD0F6" w14:textId="77777777" w:rsidR="0047353A" w:rsidRPr="00853B35" w:rsidRDefault="0047353A" w:rsidP="003E269A">
            <w:pPr>
              <w:spacing w:after="0" w:line="240" w:lineRule="auto"/>
              <w:rPr>
                <w:rFonts w:eastAsia="Times New Roman" w:cs="Arial"/>
                <w:b/>
                <w:bCs/>
                <w:lang w:eastAsia="cs-CZ"/>
              </w:rPr>
            </w:pPr>
            <w:r w:rsidRPr="00853B35">
              <w:rPr>
                <w:rFonts w:eastAsia="Times New Roman" w:cs="Arial"/>
                <w:b/>
                <w:bCs/>
                <w:lang w:eastAsia="cs-CZ"/>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E791C59" w14:textId="77777777" w:rsidR="0047353A" w:rsidRPr="00853B35" w:rsidRDefault="0047353A" w:rsidP="003E269A">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74157E6" w14:textId="77777777" w:rsidR="0047353A" w:rsidRPr="00853B35" w:rsidRDefault="0047353A" w:rsidP="003E269A">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47353A" w:rsidRPr="00853B35" w14:paraId="4940D066" w14:textId="77777777" w:rsidTr="003E269A">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C58D3A8" w14:textId="77777777" w:rsidR="0047353A" w:rsidRPr="00853B35" w:rsidRDefault="0047353A" w:rsidP="003E269A">
            <w:pPr>
              <w:spacing w:after="0" w:line="240" w:lineRule="auto"/>
              <w:rPr>
                <w:rFonts w:eastAsia="Times New Roman" w:cs="Arial"/>
                <w:lang w:eastAsia="cs-CZ"/>
              </w:rPr>
            </w:pPr>
            <w:r w:rsidRPr="00853B35">
              <w:rPr>
                <w:rFonts w:eastAsia="Times New Roman" w:cs="Arial"/>
                <w:lang w:eastAsia="cs-CZ"/>
              </w:rPr>
              <w:t>Výkon TPI</w:t>
            </w:r>
          </w:p>
        </w:tc>
        <w:tc>
          <w:tcPr>
            <w:tcW w:w="1418" w:type="dxa"/>
            <w:tcBorders>
              <w:top w:val="single" w:sz="4" w:space="0" w:color="auto"/>
              <w:left w:val="nil"/>
              <w:bottom w:val="single" w:sz="4" w:space="0" w:color="auto"/>
              <w:right w:val="single" w:sz="4" w:space="0" w:color="auto"/>
            </w:tcBorders>
            <w:hideMark/>
          </w:tcPr>
          <w:p w14:paraId="16BC8CE8" w14:textId="77777777" w:rsidR="0047353A" w:rsidRPr="00853B35" w:rsidRDefault="0047353A" w:rsidP="003E269A">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764E96" w14:textId="77777777" w:rsidR="0047353A" w:rsidRPr="00853B35" w:rsidRDefault="0047353A" w:rsidP="003E269A">
            <w:pPr>
              <w:spacing w:after="0" w:line="240" w:lineRule="auto"/>
              <w:rPr>
                <w:rFonts w:eastAsia="Times New Roman" w:cs="Arial"/>
                <w:lang w:eastAsia="cs-CZ"/>
              </w:rPr>
            </w:pPr>
            <w:r>
              <w:rPr>
                <w:rFonts w:eastAsia="Times New Roman" w:cs="Times New Roman"/>
                <w:lang w:eastAsia="cs-CZ"/>
              </w:rPr>
              <w:t>800</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07B1B413" w14:textId="77777777" w:rsidR="0047353A" w:rsidRPr="00853B35" w:rsidRDefault="0047353A" w:rsidP="003E269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4755FFBD" w14:textId="77777777" w:rsidR="0047353A" w:rsidRPr="00853B35" w:rsidRDefault="0047353A" w:rsidP="003E269A">
            <w:pPr>
              <w:spacing w:after="0" w:line="240" w:lineRule="auto"/>
              <w:rPr>
                <w:rFonts w:eastAsia="Times New Roman" w:cs="Arial"/>
                <w:lang w:eastAsia="cs-CZ"/>
              </w:rPr>
            </w:pPr>
          </w:p>
        </w:tc>
      </w:tr>
      <w:tr w:rsidR="0047353A" w:rsidRPr="00853B35" w14:paraId="0E384D9B" w14:textId="77777777" w:rsidTr="003E269A">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87B19E" w14:textId="77777777" w:rsidR="0047353A" w:rsidRPr="00853B35" w:rsidRDefault="0047353A" w:rsidP="003E269A">
            <w:pPr>
              <w:spacing w:after="0" w:line="240" w:lineRule="auto"/>
              <w:rPr>
                <w:rFonts w:eastAsia="Times New Roman" w:cs="Arial"/>
                <w:lang w:eastAsia="cs-CZ"/>
              </w:rPr>
            </w:pPr>
            <w:r w:rsidRPr="00853B35">
              <w:rPr>
                <w:rFonts w:eastAsia="Times New Roman" w:cs="Arial"/>
                <w:lang w:eastAsia="cs-CZ"/>
              </w:rPr>
              <w:t>Celkem</w:t>
            </w:r>
          </w:p>
        </w:tc>
        <w:tc>
          <w:tcPr>
            <w:tcW w:w="1418" w:type="dxa"/>
            <w:tcBorders>
              <w:top w:val="single" w:sz="4" w:space="0" w:color="auto"/>
              <w:left w:val="nil"/>
              <w:bottom w:val="single" w:sz="4" w:space="0" w:color="auto"/>
              <w:right w:val="single" w:sz="4" w:space="0" w:color="auto"/>
            </w:tcBorders>
            <w:hideMark/>
          </w:tcPr>
          <w:p w14:paraId="2EB5EF10" w14:textId="77777777" w:rsidR="0047353A" w:rsidRPr="00853B35" w:rsidRDefault="0047353A" w:rsidP="003E269A">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4A10B89" w14:textId="77777777" w:rsidR="0047353A" w:rsidRPr="00853B35" w:rsidRDefault="0047353A" w:rsidP="003E269A">
            <w:pPr>
              <w:spacing w:after="0" w:line="240" w:lineRule="auto"/>
              <w:rPr>
                <w:rFonts w:eastAsia="Times New Roman" w:cs="Arial"/>
                <w:lang w:eastAsia="cs-CZ"/>
              </w:rPr>
            </w:pPr>
            <w:r>
              <w:rPr>
                <w:rFonts w:eastAsia="Times New Roman" w:cs="Times New Roman"/>
                <w:lang w:eastAsia="cs-CZ"/>
              </w:rPr>
              <w:t>800</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01444EA1" w14:textId="77777777" w:rsidR="0047353A" w:rsidRPr="00853B35" w:rsidRDefault="0047353A" w:rsidP="003E269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34893162" w14:textId="77777777" w:rsidR="0047353A" w:rsidRPr="00853B35" w:rsidRDefault="0047353A" w:rsidP="003E269A">
            <w:pPr>
              <w:spacing w:after="0" w:line="240" w:lineRule="auto"/>
              <w:rPr>
                <w:rFonts w:eastAsia="Times New Roman" w:cs="Arial"/>
                <w:lang w:eastAsia="cs-CZ"/>
              </w:rPr>
            </w:pPr>
          </w:p>
        </w:tc>
      </w:tr>
    </w:tbl>
    <w:p w14:paraId="2105D97D" w14:textId="77777777" w:rsidR="0047353A" w:rsidRPr="0047353A" w:rsidRDefault="0047353A" w:rsidP="0047353A">
      <w:pPr>
        <w:spacing w:after="0" w:line="240" w:lineRule="auto"/>
        <w:ind w:left="1287"/>
        <w:jc w:val="both"/>
        <w:rPr>
          <w:rFonts w:eastAsia="Times New Roman" w:cs="Times New Roman"/>
          <w:b/>
          <w:color w:val="FF0000"/>
          <w:lang w:eastAsia="cs-CZ"/>
        </w:rPr>
      </w:pPr>
    </w:p>
    <w:p w14:paraId="787545A5" w14:textId="77777777" w:rsidR="0047353A" w:rsidRDefault="0047353A" w:rsidP="00F01FED">
      <w:pPr>
        <w:spacing w:after="0" w:line="240" w:lineRule="auto"/>
        <w:ind w:left="426"/>
        <w:jc w:val="both"/>
        <w:rPr>
          <w:rFonts w:eastAsia="Times New Roman" w:cs="Times New Roman"/>
          <w:lang w:eastAsia="cs-CZ"/>
        </w:rPr>
      </w:pPr>
    </w:p>
    <w:p w14:paraId="45FDBA19" w14:textId="77777777" w:rsidR="0047353A" w:rsidRDefault="0047353A" w:rsidP="0047353A">
      <w:pPr>
        <w:spacing w:after="0" w:line="240" w:lineRule="auto"/>
        <w:ind w:left="426"/>
        <w:jc w:val="both"/>
        <w:rPr>
          <w:rFonts w:eastAsia="Times New Roman" w:cs="Times New Roman"/>
          <w:b/>
          <w:lang w:eastAsia="cs-CZ"/>
        </w:rPr>
      </w:pPr>
      <w:r w:rsidRPr="004A4B38">
        <w:rPr>
          <w:rFonts w:eastAsia="Times New Roman" w:cs="Times New Roman"/>
          <w:b/>
          <w:lang w:eastAsia="cs-CZ"/>
        </w:rPr>
        <w:t>Nabídková cena uvedená v nabídce bude doložena cenovou kalkulací v rozsahu uvedeném v</w:t>
      </w:r>
      <w:r>
        <w:rPr>
          <w:rFonts w:eastAsia="Times New Roman" w:cs="Times New Roman"/>
          <w:b/>
          <w:lang w:eastAsia="cs-CZ"/>
        </w:rPr>
        <w:t xml:space="preserve"> této </w:t>
      </w:r>
      <w:r w:rsidRPr="004A4B38">
        <w:rPr>
          <w:rFonts w:eastAsia="Times New Roman" w:cs="Times New Roman"/>
          <w:b/>
          <w:lang w:eastAsia="cs-CZ"/>
        </w:rPr>
        <w:t>tabulce.</w:t>
      </w:r>
    </w:p>
    <w:p w14:paraId="31D92993" w14:textId="77777777" w:rsidR="00F01FED" w:rsidRPr="00F01FED" w:rsidRDefault="00F01FED" w:rsidP="0047353A">
      <w:pPr>
        <w:spacing w:after="0" w:line="240" w:lineRule="auto"/>
        <w:jc w:val="both"/>
        <w:rPr>
          <w:rFonts w:eastAsia="Times New Roman" w:cs="Times New Roman"/>
          <w:lang w:eastAsia="cs-CZ"/>
        </w:rPr>
      </w:pPr>
    </w:p>
    <w:p w14:paraId="731CB3B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F280A24" w14:textId="77777777" w:rsidR="00F01FED" w:rsidRPr="00F01FED" w:rsidRDefault="00F01FED" w:rsidP="00F01FED">
      <w:pPr>
        <w:spacing w:after="0" w:line="240" w:lineRule="auto"/>
        <w:ind w:left="426"/>
        <w:jc w:val="both"/>
        <w:rPr>
          <w:rFonts w:eastAsia="Times New Roman" w:cs="Times New Roman"/>
          <w:strike/>
          <w:lang w:eastAsia="cs-CZ"/>
        </w:rPr>
      </w:pPr>
    </w:p>
    <w:p w14:paraId="2E19CEA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F19089A" w14:textId="77777777" w:rsidR="00F01FED" w:rsidRPr="00F01FED" w:rsidRDefault="00F01FED" w:rsidP="00F01FED">
      <w:pPr>
        <w:spacing w:after="0" w:line="240" w:lineRule="auto"/>
        <w:ind w:left="426"/>
        <w:jc w:val="both"/>
        <w:rPr>
          <w:rFonts w:eastAsia="Times New Roman" w:cs="Times New Roman"/>
          <w:strike/>
          <w:lang w:eastAsia="cs-CZ"/>
        </w:rPr>
      </w:pPr>
    </w:p>
    <w:p w14:paraId="6E6BB71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355AC6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6863584" w14:textId="77777777" w:rsidR="00F01FED" w:rsidRPr="00F01FED" w:rsidRDefault="00F01FED" w:rsidP="00F01FED">
      <w:pPr>
        <w:spacing w:after="0" w:line="240" w:lineRule="auto"/>
        <w:ind w:left="426"/>
        <w:jc w:val="both"/>
        <w:rPr>
          <w:rFonts w:eastAsia="Times New Roman" w:cs="Times New Roman"/>
          <w:lang w:eastAsia="cs-CZ"/>
        </w:rPr>
      </w:pPr>
    </w:p>
    <w:p w14:paraId="15BFFD6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168C9A9" w14:textId="77777777" w:rsidR="00F01FED" w:rsidRDefault="00F01FED" w:rsidP="00F01FED">
      <w:pPr>
        <w:spacing w:after="0" w:line="240" w:lineRule="auto"/>
        <w:ind w:left="426"/>
        <w:jc w:val="both"/>
        <w:rPr>
          <w:rFonts w:eastAsia="Times New Roman" w:cs="Times New Roman"/>
          <w:lang w:eastAsia="cs-CZ"/>
        </w:rPr>
      </w:pPr>
    </w:p>
    <w:p w14:paraId="2C0D1430" w14:textId="77777777" w:rsidR="00F01FED" w:rsidRPr="00F01FED" w:rsidRDefault="00345AF7" w:rsidP="00345AF7">
      <w:pPr>
        <w:spacing w:after="0" w:line="240" w:lineRule="auto"/>
        <w:ind w:left="426"/>
        <w:jc w:val="both"/>
        <w:rPr>
          <w:rFonts w:eastAsia="Times New Roman" w:cs="Times New Roman"/>
          <w:lang w:eastAsia="cs-CZ"/>
        </w:rPr>
      </w:pPr>
      <w:r w:rsidRPr="00FB3558">
        <w:rPr>
          <w:rFonts w:eastAsia="Times New Roman" w:cs="Times New Roman"/>
          <w:lang w:eastAsia="cs-CZ"/>
        </w:rPr>
        <w:t>Jeden ze společníků bude ve výše uvedené smlouvě či jiném dokumentu uveden jako</w:t>
      </w:r>
      <w:r>
        <w:rPr>
          <w:rFonts w:eastAsia="Times New Roman" w:cs="Times New Roman"/>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w:t>
      </w:r>
      <w:r w:rsidR="00F01FED" w:rsidRPr="00F01FED">
        <w:rPr>
          <w:rFonts w:eastAsia="Times New Roman" w:cs="Times New Roman"/>
          <w:lang w:eastAsia="cs-CZ"/>
        </w:rPr>
        <w:lastRenderedPageBreak/>
        <w:t>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CCC4D55" w14:textId="77777777" w:rsidR="00F01FED" w:rsidRPr="00F01FED" w:rsidRDefault="00F01FED" w:rsidP="00F01FED">
      <w:pPr>
        <w:spacing w:after="0" w:line="240" w:lineRule="auto"/>
        <w:ind w:left="426"/>
        <w:jc w:val="both"/>
        <w:rPr>
          <w:rFonts w:eastAsia="Times New Roman" w:cs="Times New Roman"/>
          <w:lang w:eastAsia="cs-CZ"/>
        </w:rPr>
      </w:pPr>
    </w:p>
    <w:p w14:paraId="14BF7755" w14:textId="77777777" w:rsidR="00F01FED" w:rsidRPr="00F01FED" w:rsidRDefault="00F01FED" w:rsidP="00F01FED">
      <w:pPr>
        <w:spacing w:after="0" w:line="240" w:lineRule="auto"/>
        <w:ind w:left="426"/>
        <w:jc w:val="both"/>
        <w:rPr>
          <w:rFonts w:eastAsia="Times New Roman" w:cs="Times New Roman"/>
          <w:lang w:eastAsia="cs-CZ"/>
        </w:rPr>
      </w:pPr>
    </w:p>
    <w:p w14:paraId="1051B19D" w14:textId="77777777" w:rsidR="00F01FED" w:rsidRPr="00F01FED" w:rsidRDefault="00F01FED" w:rsidP="00456C7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291798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0952D03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909D5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949104E"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3033EFA" w14:textId="77777777" w:rsidR="00F01FED" w:rsidRPr="00F01FED" w:rsidRDefault="00F01FED" w:rsidP="00F01FED">
      <w:pPr>
        <w:spacing w:before="120" w:after="0" w:line="240" w:lineRule="auto"/>
        <w:ind w:left="426"/>
        <w:jc w:val="both"/>
        <w:rPr>
          <w:rFonts w:eastAsia="Times New Roman" w:cs="Times New Roman"/>
          <w:lang w:eastAsia="cs-CZ"/>
        </w:rPr>
      </w:pPr>
    </w:p>
    <w:p w14:paraId="4E93D0F7" w14:textId="77777777" w:rsidR="00F01FED" w:rsidRPr="00F01FED" w:rsidRDefault="00F01FED" w:rsidP="00456C7B">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7C46CE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5926CD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D67A57E" w14:textId="77777777" w:rsidR="00F01FED" w:rsidRPr="00F01FED" w:rsidRDefault="00F01FED" w:rsidP="00456C7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4C449DA0" w14:textId="77777777" w:rsidR="00F01FED" w:rsidRPr="00F01FED" w:rsidRDefault="00F01FED" w:rsidP="00456C7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7F5FEE92" w14:textId="77777777" w:rsidR="00F01FED" w:rsidRPr="00F01FED" w:rsidRDefault="00F01FED" w:rsidP="00456C7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1E50430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8279A31"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25303F1"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došlo ke střetu zájmů a jiné opatření k nápravě, kromě zrušení výběrového řízení, není možné, </w:t>
      </w:r>
    </w:p>
    <w:p w14:paraId="75CB32F4"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F6EA4F8"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2BB67FB"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A90D045" w14:textId="77777777" w:rsidR="00F01FED" w:rsidRPr="00F01FED" w:rsidRDefault="00F01FED" w:rsidP="00456C7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0929080"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41BE697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0E215A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C65DD25" w14:textId="77777777" w:rsidR="00F01FED" w:rsidRPr="00F01FED" w:rsidRDefault="00F01FED" w:rsidP="00F01FED">
      <w:pPr>
        <w:spacing w:before="120" w:after="0" w:line="240" w:lineRule="auto"/>
        <w:ind w:left="426"/>
        <w:jc w:val="both"/>
        <w:rPr>
          <w:rFonts w:eastAsia="Times New Roman" w:cs="Times New Roman"/>
          <w:lang w:eastAsia="cs-CZ"/>
        </w:rPr>
      </w:pPr>
    </w:p>
    <w:p w14:paraId="2AE1ABBC" w14:textId="77777777" w:rsidR="00F01FED" w:rsidRPr="00F01FED" w:rsidRDefault="00F01FED" w:rsidP="00456C7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2E86163A" w14:textId="77777777" w:rsidR="00F01FED" w:rsidRPr="00F01FED" w:rsidRDefault="00F01FED" w:rsidP="00456C7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90F7B1F" w14:textId="77777777" w:rsidR="00F01FED" w:rsidRPr="00F01FED"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1F33C1E" w14:textId="77777777" w:rsidR="00F01FED" w:rsidRPr="00345AF7"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345AF7">
        <w:rPr>
          <w:rFonts w:eastAsia="Times New Roman" w:cs="Times New Roman"/>
          <w:spacing w:val="-3"/>
          <w:lang w:eastAsia="cs-CZ"/>
        </w:rPr>
        <w:t>Pokud</w:t>
      </w:r>
      <w:r w:rsidRPr="00345AF7">
        <w:rPr>
          <w:rFonts w:eastAsia="Times New Roman" w:cs="Times New Roman"/>
          <w:lang w:eastAsia="cs-CZ"/>
        </w:rPr>
        <w:t xml:space="preserve"> bude nabídka vybraného dodavatele obsahovat nabídkovou cenu, která překročí režim veřejné zakázky bude</w:t>
      </w:r>
      <w:r w:rsidRPr="00345AF7">
        <w:rPr>
          <w:rFonts w:eastAsia="Times New Roman" w:cs="Calibri"/>
          <w:lang w:eastAsia="cs-CZ"/>
        </w:rPr>
        <w:t xml:space="preserve"> </w:t>
      </w:r>
      <w:r w:rsidRPr="00345AF7">
        <w:rPr>
          <w:rFonts w:eastAsia="Times New Roman" w:cs="Times New Roman"/>
          <w:lang w:eastAsia="cs-CZ"/>
        </w:rPr>
        <w:t>výběrové řízení zrušeno.</w:t>
      </w:r>
    </w:p>
    <w:p w14:paraId="3B55F4EF" w14:textId="77777777" w:rsidR="00F01FED" w:rsidRPr="00F01FED" w:rsidRDefault="00F01FED" w:rsidP="00F01FED">
      <w:pPr>
        <w:spacing w:before="120" w:after="0" w:line="240" w:lineRule="auto"/>
        <w:ind w:left="426"/>
        <w:jc w:val="both"/>
        <w:rPr>
          <w:rFonts w:eastAsia="Times New Roman" w:cs="Times New Roman"/>
          <w:lang w:eastAsia="cs-CZ"/>
        </w:rPr>
      </w:pPr>
    </w:p>
    <w:p w14:paraId="6BA24AD7" w14:textId="77777777" w:rsidR="00F01FED" w:rsidRPr="00F01FED" w:rsidRDefault="00F01FED" w:rsidP="00456C7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4C1E0806"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3726BA01"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465D1">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3BA7A73" w14:textId="77777777" w:rsidR="00F01FED" w:rsidRPr="00F01FED" w:rsidRDefault="00F01FED" w:rsidP="00C465D1">
      <w:pPr>
        <w:spacing w:before="120" w:after="0" w:line="240" w:lineRule="auto"/>
        <w:jc w:val="both"/>
        <w:rPr>
          <w:rFonts w:eastAsia="Times New Roman" w:cs="Times New Roman"/>
          <w:highlight w:val="green"/>
          <w:lang w:eastAsia="cs-CZ"/>
        </w:rPr>
      </w:pPr>
    </w:p>
    <w:p w14:paraId="03F86F90"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w:t>
      </w:r>
      <w:r w:rsidRPr="00F01FED">
        <w:rPr>
          <w:rFonts w:eastAsia="Times New Roman" w:cs="Times New Roman"/>
          <w:lang w:eastAsia="cs-CZ"/>
        </w:rPr>
        <w:lastRenderedPageBreak/>
        <w:t xml:space="preserve">dodavatele nebo osobu, jejímž prostřednictvím dodavatel odbornou způsobilost zabezpečuje, k výkonu odborné způsobilosti v České republice. </w:t>
      </w:r>
    </w:p>
    <w:p w14:paraId="6CDC9C5C"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6676656"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27CDE74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212D85AD" w14:textId="77777777" w:rsidR="00F01FED" w:rsidRPr="00F01FED" w:rsidRDefault="00F01FED" w:rsidP="00456C7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6A6E0840" w14:textId="77777777" w:rsidR="00F01FED" w:rsidRPr="00F01FED" w:rsidRDefault="00F01FED" w:rsidP="00456C7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A3F6741" w14:textId="77777777" w:rsidR="00F01FED" w:rsidRPr="00F01FED"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D68E097" w14:textId="77777777" w:rsidR="00F01FED" w:rsidRPr="00F01FED"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B7CA845" w14:textId="77777777" w:rsidR="00F01FED" w:rsidRPr="00F01FED"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850275F" w14:textId="77777777" w:rsidR="005E0F20" w:rsidRPr="00F01FED" w:rsidRDefault="00F01FED" w:rsidP="00456C7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6034C37"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78FB89E" w14:textId="77777777" w:rsidR="0047353A" w:rsidRPr="00B33889" w:rsidRDefault="0047353A" w:rsidP="00456C7B">
      <w:pPr>
        <w:pStyle w:val="Odstavecseseznamem"/>
        <w:numPr>
          <w:ilvl w:val="0"/>
          <w:numId w:val="2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2FAA48AF" w14:textId="77777777" w:rsidR="0047353A" w:rsidRPr="00B33889" w:rsidRDefault="0047353A" w:rsidP="0047353A">
      <w:pPr>
        <w:pStyle w:val="Odstavecseseznamem"/>
        <w:spacing w:after="0" w:line="240" w:lineRule="auto"/>
        <w:jc w:val="both"/>
        <w:rPr>
          <w:rFonts w:eastAsia="Calibri" w:cs="Times New Roman"/>
          <w:i/>
          <w:u w:val="single"/>
          <w:lang w:eastAsia="cs-CZ"/>
        </w:rPr>
      </w:pPr>
    </w:p>
    <w:p w14:paraId="32B33FC3" w14:textId="77777777" w:rsidR="0047353A" w:rsidRPr="00B33889" w:rsidRDefault="0047353A" w:rsidP="0047353A">
      <w:pPr>
        <w:pStyle w:val="Text1-1"/>
        <w:numPr>
          <w:ilvl w:val="0"/>
          <w:numId w:val="0"/>
        </w:numPr>
        <w:tabs>
          <w:tab w:val="left" w:pos="708"/>
        </w:tabs>
        <w:spacing w:after="0" w:line="240" w:lineRule="auto"/>
        <w:ind w:left="737" w:hanging="377"/>
      </w:pPr>
      <w:r w:rsidRPr="00B33889">
        <w:t>a)   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1A1DBAE" w14:textId="77777777" w:rsidR="0047353A" w:rsidRPr="00B33889" w:rsidRDefault="0047353A" w:rsidP="0047353A">
      <w:pPr>
        <w:pStyle w:val="Text1-1"/>
        <w:numPr>
          <w:ilvl w:val="0"/>
          <w:numId w:val="0"/>
        </w:numPr>
        <w:tabs>
          <w:tab w:val="left" w:pos="708"/>
        </w:tabs>
        <w:spacing w:after="0" w:line="240" w:lineRule="auto"/>
        <w:ind w:left="851"/>
      </w:pPr>
    </w:p>
    <w:p w14:paraId="597572C2" w14:textId="77777777" w:rsidR="0047353A" w:rsidRPr="00B33889" w:rsidRDefault="0047353A" w:rsidP="0047353A">
      <w:pPr>
        <w:pStyle w:val="Text1-1"/>
        <w:numPr>
          <w:ilvl w:val="0"/>
          <w:numId w:val="0"/>
        </w:numPr>
        <w:tabs>
          <w:tab w:val="left" w:pos="708"/>
        </w:tabs>
        <w:spacing w:after="0" w:line="240" w:lineRule="auto"/>
        <w:ind w:left="737" w:hanging="377"/>
      </w:pPr>
      <w:r w:rsidRPr="00B33889">
        <w:t>b)   Zadavatel aplikuje ve výběrovém řízení níže uvedené prvky odpovědného zadávání:</w:t>
      </w:r>
    </w:p>
    <w:p w14:paraId="09C0606F" w14:textId="77777777" w:rsidR="0047353A" w:rsidRPr="00B33889" w:rsidRDefault="0047353A" w:rsidP="0047353A">
      <w:pPr>
        <w:pStyle w:val="Odrka1-1"/>
        <w:spacing w:after="0" w:line="240" w:lineRule="auto"/>
        <w:ind w:left="851" w:firstLine="0"/>
      </w:pPr>
      <w:r w:rsidRPr="00B33889">
        <w:t>rovnocenné platební podmínky v rámci dodavatelského řetězce,</w:t>
      </w:r>
    </w:p>
    <w:p w14:paraId="344041A4" w14:textId="77777777" w:rsidR="0047353A" w:rsidRPr="00B33889" w:rsidRDefault="0047353A" w:rsidP="0047353A">
      <w:pPr>
        <w:pStyle w:val="Odrka1-1"/>
        <w:spacing w:after="0" w:line="240" w:lineRule="auto"/>
        <w:ind w:left="851" w:firstLine="0"/>
      </w:pPr>
      <w:r w:rsidRPr="00B33889">
        <w:t>porady vedené primárně distančním způsobem,</w:t>
      </w:r>
    </w:p>
    <w:p w14:paraId="2022F6B7" w14:textId="77777777" w:rsidR="0047353A" w:rsidRPr="00B33889" w:rsidRDefault="0047353A" w:rsidP="0047353A">
      <w:pPr>
        <w:pStyle w:val="Odrka1-1"/>
        <w:spacing w:after="0" w:line="240" w:lineRule="auto"/>
        <w:ind w:left="851" w:firstLine="0"/>
      </w:pPr>
      <w:r w:rsidRPr="00B33889">
        <w:t>studentské exkurze</w:t>
      </w:r>
      <w:r>
        <w:t>.</w:t>
      </w:r>
    </w:p>
    <w:p w14:paraId="785F7E8D" w14:textId="77777777" w:rsidR="0047353A" w:rsidRPr="00B33889" w:rsidRDefault="0047353A" w:rsidP="0047353A">
      <w:pPr>
        <w:pStyle w:val="Odrka1-1"/>
        <w:numPr>
          <w:ilvl w:val="0"/>
          <w:numId w:val="0"/>
        </w:numPr>
        <w:tabs>
          <w:tab w:val="left" w:pos="708"/>
        </w:tabs>
        <w:spacing w:after="0" w:line="240" w:lineRule="auto"/>
        <w:ind w:left="851" w:hanging="709"/>
      </w:pPr>
    </w:p>
    <w:p w14:paraId="0286F0A5" w14:textId="77777777" w:rsidR="0047353A" w:rsidRPr="00B33889" w:rsidRDefault="0047353A" w:rsidP="0047353A">
      <w:pPr>
        <w:pStyle w:val="Text1-1"/>
        <w:numPr>
          <w:ilvl w:val="0"/>
          <w:numId w:val="0"/>
        </w:numPr>
        <w:tabs>
          <w:tab w:val="left" w:pos="708"/>
        </w:tabs>
        <w:spacing w:after="0" w:line="240" w:lineRule="auto"/>
        <w:ind w:left="737" w:hanging="737"/>
      </w:pPr>
      <w:r w:rsidRPr="00B33889">
        <w:t xml:space="preserve">      c)  Výše uvedené prvky odpovědného zadávání a povinnosti dodavatele s nimi spojené zadavatel stanovil v:</w:t>
      </w:r>
    </w:p>
    <w:p w14:paraId="0DCAA284" w14:textId="725E0982" w:rsidR="00C94497" w:rsidRPr="00456C7B" w:rsidRDefault="0047353A" w:rsidP="00456C7B">
      <w:pPr>
        <w:pStyle w:val="Odstavecseseznamem"/>
        <w:numPr>
          <w:ilvl w:val="0"/>
          <w:numId w:val="17"/>
        </w:numPr>
        <w:autoSpaceDE w:val="0"/>
        <w:autoSpaceDN w:val="0"/>
        <w:adjustRightInd w:val="0"/>
        <w:spacing w:after="0" w:line="320" w:lineRule="atLeast"/>
        <w:jc w:val="both"/>
        <w:rPr>
          <w:rFonts w:eastAsia="Times New Roman" w:cs="Times New Roman"/>
          <w:b/>
          <w:lang w:eastAsia="cs-CZ"/>
        </w:rPr>
      </w:pPr>
      <w:r w:rsidRPr="00B33889">
        <w:t xml:space="preserve">ustanoveních článku </w:t>
      </w:r>
      <w:r w:rsidR="003B7E28">
        <w:t>4</w:t>
      </w:r>
      <w:r w:rsidRPr="00B33889">
        <w:t>.</w:t>
      </w:r>
      <w:r w:rsidR="003B7E28">
        <w:t>5</w:t>
      </w:r>
      <w:r w:rsidRPr="00B33889">
        <w:t>. závazného vzoru smlouvy, který je součástí zadáva</w:t>
      </w:r>
      <w:r>
        <w:t>cí dokumentace.</w:t>
      </w:r>
    </w:p>
    <w:p w14:paraId="31C95AC1" w14:textId="77777777" w:rsidR="00456C7B" w:rsidRPr="00456C7B" w:rsidRDefault="00456C7B" w:rsidP="00456C7B">
      <w:pPr>
        <w:autoSpaceDE w:val="0"/>
        <w:autoSpaceDN w:val="0"/>
        <w:adjustRightInd w:val="0"/>
        <w:spacing w:after="0" w:line="320" w:lineRule="atLeast"/>
        <w:jc w:val="both"/>
        <w:rPr>
          <w:rFonts w:eastAsia="Times New Roman" w:cs="Times New Roman"/>
          <w:b/>
          <w:lang w:eastAsia="cs-CZ"/>
        </w:rPr>
      </w:pPr>
    </w:p>
    <w:p w14:paraId="14AB5C75"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0D06ACC7"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41F1194" w14:textId="77777777" w:rsidR="00C94497" w:rsidRDefault="00C94497" w:rsidP="00C94497">
      <w:pPr>
        <w:spacing w:after="0" w:line="240" w:lineRule="auto"/>
        <w:rPr>
          <w:rFonts w:eastAsia="Times New Roman" w:cs="Times New Roman"/>
          <w:b/>
          <w:bCs/>
          <w:lang w:eastAsia="cs-CZ"/>
        </w:rPr>
      </w:pPr>
    </w:p>
    <w:p w14:paraId="46F238F3" w14:textId="77777777" w:rsidR="00C94497" w:rsidRDefault="00C94497" w:rsidP="00C94497">
      <w:pPr>
        <w:spacing w:after="0" w:line="240" w:lineRule="auto"/>
        <w:rPr>
          <w:rFonts w:eastAsia="Times New Roman" w:cs="Times New Roman"/>
          <w:b/>
          <w:bCs/>
          <w:lang w:eastAsia="cs-CZ"/>
        </w:rPr>
      </w:pPr>
    </w:p>
    <w:p w14:paraId="557FA87B" w14:textId="77777777" w:rsidR="00C94497" w:rsidRDefault="00C94497" w:rsidP="00C94497">
      <w:pPr>
        <w:spacing w:after="0" w:line="240" w:lineRule="auto"/>
        <w:rPr>
          <w:rFonts w:eastAsia="Times New Roman" w:cs="Times New Roman"/>
          <w:b/>
          <w:bCs/>
          <w:lang w:eastAsia="cs-CZ"/>
        </w:rPr>
      </w:pPr>
    </w:p>
    <w:p w14:paraId="1D6F473C"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510C8663"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688C69A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DBDA512"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1F72A45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C1780BD" w14:textId="77777777" w:rsidR="001A6F12" w:rsidRPr="001A6F12" w:rsidRDefault="001A6F12" w:rsidP="001A6F12">
      <w:pPr>
        <w:spacing w:before="60" w:after="0" w:line="240" w:lineRule="exact"/>
        <w:rPr>
          <w:rFonts w:eastAsia="Times New Roman" w:cs="Calibri"/>
          <w:lang w:eastAsia="cs-CZ"/>
        </w:rPr>
      </w:pPr>
    </w:p>
    <w:p w14:paraId="7CB2920C" w14:textId="77777777" w:rsidR="001A6F12" w:rsidRPr="001A6F12" w:rsidRDefault="001A6F12" w:rsidP="00456C7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999C9D2" w14:textId="77777777" w:rsidR="001A6F12" w:rsidRPr="001A6F12" w:rsidRDefault="001A6F12" w:rsidP="00456C7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BE07A0B" w14:textId="77777777" w:rsidR="001A6F12" w:rsidRPr="001A6F12" w:rsidRDefault="001A6F12" w:rsidP="00456C7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DB6E264" w14:textId="77777777" w:rsidR="001A6F12" w:rsidRPr="001A6F12" w:rsidRDefault="001A6F12" w:rsidP="00456C7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C1813D5" w14:textId="77777777" w:rsidR="001A6F12" w:rsidRPr="001A6F12" w:rsidRDefault="001A6F12" w:rsidP="00456C7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2BDB5CE" w14:textId="77777777" w:rsidR="001A6F12" w:rsidRPr="001A6F12" w:rsidRDefault="001A6F12" w:rsidP="00456C7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2F4A189" w14:textId="77777777" w:rsidR="001A6F12" w:rsidRPr="001A6F12" w:rsidRDefault="001A6F12" w:rsidP="00456C7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DE5EECB" w14:textId="77777777" w:rsidR="001A6F12" w:rsidRPr="001A6F12" w:rsidRDefault="001A6F12" w:rsidP="00456C7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906BC7B"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465D1">
        <w:rPr>
          <w:rFonts w:cs="Arial"/>
          <w:b/>
          <w:bCs/>
          <w:color w:val="000000"/>
        </w:rPr>
        <w:t>Výstavba odbočky Rajhrad</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279B99D" w14:textId="77777777" w:rsidR="00C97609" w:rsidRDefault="00C97609" w:rsidP="00C97609">
      <w:pPr>
        <w:spacing w:before="240" w:after="0" w:line="240" w:lineRule="exact"/>
        <w:jc w:val="both"/>
        <w:rPr>
          <w:rFonts w:eastAsia="Times New Roman" w:cs="Arial"/>
          <w:lang w:eastAsia="cs-CZ"/>
        </w:rPr>
      </w:pPr>
    </w:p>
    <w:p w14:paraId="52D28A56" w14:textId="77777777"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C465D1">
        <w:rPr>
          <w:rFonts w:ascii="Verdana" w:hAnsi="Verdana"/>
        </w:rPr>
        <w:t>,,</w:t>
      </w:r>
      <w:r w:rsidR="00C465D1">
        <w:rPr>
          <w:rFonts w:cs="Arial"/>
          <w:b/>
          <w:bCs/>
          <w:color w:val="000000"/>
        </w:rPr>
        <w:t>Výstavba odbočky Rajhrad</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211D7F6"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3196E697" w14:textId="77777777" w:rsidR="00C97609" w:rsidRPr="001A6F12" w:rsidRDefault="00C97609" w:rsidP="001A6F12">
      <w:pPr>
        <w:spacing w:before="240" w:after="0" w:line="240" w:lineRule="exact"/>
        <w:jc w:val="both"/>
        <w:rPr>
          <w:rFonts w:eastAsia="Times New Roman" w:cs="Arial"/>
          <w:lang w:eastAsia="cs-CZ"/>
        </w:rPr>
      </w:pPr>
    </w:p>
    <w:p w14:paraId="0518E9D4"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7CF1B9F" w14:textId="77777777" w:rsidR="001A6F12" w:rsidRPr="001A6F12" w:rsidRDefault="001A6F12" w:rsidP="001A6F12">
      <w:pPr>
        <w:spacing w:after="120" w:line="240" w:lineRule="auto"/>
        <w:ind w:left="283" w:firstLine="567"/>
        <w:rPr>
          <w:rFonts w:eastAsia="Times New Roman" w:cs="Calibri"/>
          <w:lang w:eastAsia="cs-CZ"/>
        </w:rPr>
      </w:pPr>
    </w:p>
    <w:p w14:paraId="4F635FA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25A638A" w14:textId="77777777" w:rsidR="001A6F12" w:rsidRPr="001A6F12" w:rsidRDefault="001A6F12" w:rsidP="001A6F12">
      <w:pPr>
        <w:spacing w:after="120" w:line="240" w:lineRule="auto"/>
        <w:ind w:left="283" w:firstLine="567"/>
        <w:rPr>
          <w:rFonts w:eastAsia="Times New Roman" w:cs="Calibri"/>
          <w:lang w:eastAsia="cs-CZ"/>
        </w:rPr>
      </w:pPr>
    </w:p>
    <w:p w14:paraId="50A969F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E540C58" w14:textId="77777777" w:rsidR="001A6F12" w:rsidRPr="001A6F12" w:rsidRDefault="001A6F12" w:rsidP="001A6F12">
      <w:pPr>
        <w:spacing w:after="120" w:line="240" w:lineRule="auto"/>
        <w:ind w:left="283" w:firstLine="567"/>
        <w:rPr>
          <w:rFonts w:eastAsia="Times New Roman" w:cs="Calibri"/>
          <w:lang w:eastAsia="cs-CZ"/>
        </w:rPr>
      </w:pPr>
    </w:p>
    <w:p w14:paraId="496A41F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0C7285B1"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8359351"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07F97A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9EA2FB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C508725"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A614C5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1BB5FA1" w14:textId="77777777" w:rsidR="001A6F12" w:rsidRPr="001A6F12" w:rsidRDefault="001A6F12" w:rsidP="001A6F12">
            <w:pPr>
              <w:spacing w:after="0" w:line="240" w:lineRule="auto"/>
              <w:ind w:firstLine="567"/>
              <w:rPr>
                <w:rFonts w:eastAsia="Times New Roman" w:cs="Calibri"/>
                <w:lang w:eastAsia="cs-CZ"/>
              </w:rPr>
            </w:pPr>
          </w:p>
        </w:tc>
      </w:tr>
    </w:tbl>
    <w:p w14:paraId="585D603F" w14:textId="77777777" w:rsidR="001A6F12" w:rsidRPr="001A6F12" w:rsidRDefault="001A6F12" w:rsidP="001A6F12">
      <w:pPr>
        <w:spacing w:after="0" w:line="240" w:lineRule="auto"/>
        <w:jc w:val="center"/>
        <w:rPr>
          <w:rFonts w:eastAsia="Times New Roman" w:cs="Calibri"/>
          <w:b/>
          <w:bCs/>
          <w:caps/>
          <w:lang w:eastAsia="cs-CZ"/>
        </w:rPr>
      </w:pPr>
    </w:p>
    <w:p w14:paraId="1142278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31F258C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945A19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F55E88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DC5D9A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A3CDE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C260DC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AEB08F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5C3FA1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A5E490E" w14:textId="77777777" w:rsidR="001A6F12" w:rsidRPr="001A6F12" w:rsidRDefault="001A6F12" w:rsidP="00456C7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56BDC" w14:textId="77777777" w:rsidR="001A6F12" w:rsidRPr="001A6F12" w:rsidRDefault="001A6F12" w:rsidP="00456C7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CA7C596" w14:textId="77777777" w:rsidR="001A6F12" w:rsidRPr="001A6F12" w:rsidRDefault="001A6F12" w:rsidP="00456C7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B5416A2" w14:textId="77777777" w:rsidR="001A6F12" w:rsidRPr="001A6F12" w:rsidRDefault="001A6F12" w:rsidP="00456C7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73F52A87" w14:textId="77777777" w:rsidR="001A6F12" w:rsidRPr="001A6F12" w:rsidRDefault="001A6F12" w:rsidP="00456C7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F6D698B" w14:textId="77777777" w:rsidR="001A6F12" w:rsidRPr="001A6F12" w:rsidRDefault="001A6F12" w:rsidP="001A6F12">
      <w:pPr>
        <w:spacing w:after="0" w:line="240" w:lineRule="auto"/>
        <w:ind w:firstLine="567"/>
        <w:rPr>
          <w:rFonts w:eastAsia="Times New Roman" w:cs="Times New Roman"/>
          <w:lang w:eastAsia="cs-CZ"/>
        </w:rPr>
      </w:pPr>
    </w:p>
    <w:p w14:paraId="4376AD9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AED9D1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8B08081" w14:textId="77777777" w:rsidR="001A6F12" w:rsidRPr="001A6F12" w:rsidRDefault="001A6F12" w:rsidP="001A6F12">
      <w:pPr>
        <w:spacing w:after="0" w:line="240" w:lineRule="auto"/>
        <w:ind w:firstLine="567"/>
        <w:rPr>
          <w:rFonts w:eastAsia="Times New Roman" w:cs="Times New Roman"/>
          <w:lang w:eastAsia="cs-CZ"/>
        </w:rPr>
      </w:pPr>
    </w:p>
    <w:p w14:paraId="363EA61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0F73DCC"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C766FF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6B10AC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F16060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0A9C3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A17D368" w14:textId="77777777" w:rsidR="001A6F12" w:rsidRPr="001A6F12" w:rsidRDefault="001A6F12" w:rsidP="001A6F12">
            <w:pPr>
              <w:spacing w:after="0" w:line="240" w:lineRule="auto"/>
              <w:ind w:firstLine="567"/>
              <w:rPr>
                <w:rFonts w:eastAsia="Times New Roman" w:cs="Calibri"/>
                <w:lang w:eastAsia="cs-CZ"/>
              </w:rPr>
            </w:pPr>
          </w:p>
        </w:tc>
      </w:tr>
    </w:tbl>
    <w:p w14:paraId="1AF3600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5B748E2"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87895" w14:textId="77777777" w:rsidR="00891334" w:rsidRDefault="00891334" w:rsidP="00962258">
      <w:pPr>
        <w:spacing w:after="0" w:line="240" w:lineRule="auto"/>
      </w:pPr>
      <w:r>
        <w:separator/>
      </w:r>
    </w:p>
  </w:endnote>
  <w:endnote w:type="continuationSeparator" w:id="0">
    <w:p w14:paraId="0294EB08"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02BB9D2" w14:textId="77777777" w:rsidTr="00D831A3">
      <w:tc>
        <w:tcPr>
          <w:tcW w:w="1361" w:type="dxa"/>
          <w:tcMar>
            <w:left w:w="0" w:type="dxa"/>
            <w:right w:w="0" w:type="dxa"/>
          </w:tcMar>
          <w:vAlign w:val="bottom"/>
        </w:tcPr>
        <w:p w14:paraId="2B3667BC" w14:textId="2E70D2E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6E0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6E00">
            <w:rPr>
              <w:rStyle w:val="slostrnky"/>
              <w:noProof/>
            </w:rPr>
            <w:t>16</w:t>
          </w:r>
          <w:r w:rsidRPr="00B8518B">
            <w:rPr>
              <w:rStyle w:val="slostrnky"/>
            </w:rPr>
            <w:fldChar w:fldCharType="end"/>
          </w:r>
        </w:p>
      </w:tc>
      <w:tc>
        <w:tcPr>
          <w:tcW w:w="3458" w:type="dxa"/>
          <w:shd w:val="clear" w:color="auto" w:fill="auto"/>
          <w:tcMar>
            <w:left w:w="0" w:type="dxa"/>
            <w:right w:w="0" w:type="dxa"/>
          </w:tcMar>
        </w:tcPr>
        <w:p w14:paraId="613659AF" w14:textId="77777777" w:rsidR="00F1715C" w:rsidRDefault="00F1715C" w:rsidP="00B8518B">
          <w:pPr>
            <w:pStyle w:val="Zpat"/>
          </w:pPr>
        </w:p>
      </w:tc>
      <w:tc>
        <w:tcPr>
          <w:tcW w:w="2835" w:type="dxa"/>
          <w:shd w:val="clear" w:color="auto" w:fill="auto"/>
          <w:tcMar>
            <w:left w:w="0" w:type="dxa"/>
            <w:right w:w="0" w:type="dxa"/>
          </w:tcMar>
        </w:tcPr>
        <w:p w14:paraId="7D1B65DD" w14:textId="77777777" w:rsidR="00F1715C" w:rsidRDefault="00F1715C" w:rsidP="00B8518B">
          <w:pPr>
            <w:pStyle w:val="Zpat"/>
          </w:pPr>
        </w:p>
      </w:tc>
      <w:tc>
        <w:tcPr>
          <w:tcW w:w="2921" w:type="dxa"/>
        </w:tcPr>
        <w:p w14:paraId="1F1FC094" w14:textId="77777777" w:rsidR="00F1715C" w:rsidRDefault="00F1715C" w:rsidP="00D831A3">
          <w:pPr>
            <w:pStyle w:val="Zpat"/>
          </w:pPr>
        </w:p>
      </w:tc>
    </w:tr>
  </w:tbl>
  <w:p w14:paraId="48846EC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455937A" wp14:editId="32077AA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5677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3F814A7" wp14:editId="3F3D444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A4D51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407F1BC" w14:textId="77777777" w:rsidTr="00F1715C">
      <w:tc>
        <w:tcPr>
          <w:tcW w:w="1361" w:type="dxa"/>
          <w:tcMar>
            <w:left w:w="0" w:type="dxa"/>
            <w:right w:w="0" w:type="dxa"/>
          </w:tcMar>
          <w:vAlign w:val="bottom"/>
        </w:tcPr>
        <w:p w14:paraId="46A0293E" w14:textId="195728D6"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6E0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6E00">
            <w:rPr>
              <w:rStyle w:val="slostrnky"/>
              <w:noProof/>
            </w:rPr>
            <w:t>16</w:t>
          </w:r>
          <w:r w:rsidRPr="00B8518B">
            <w:rPr>
              <w:rStyle w:val="slostrnky"/>
            </w:rPr>
            <w:fldChar w:fldCharType="end"/>
          </w:r>
        </w:p>
      </w:tc>
      <w:tc>
        <w:tcPr>
          <w:tcW w:w="3458" w:type="dxa"/>
          <w:shd w:val="clear" w:color="auto" w:fill="auto"/>
          <w:tcMar>
            <w:left w:w="0" w:type="dxa"/>
            <w:right w:w="0" w:type="dxa"/>
          </w:tcMar>
        </w:tcPr>
        <w:p w14:paraId="095B191A" w14:textId="77777777" w:rsidR="000C0877" w:rsidRDefault="000C0877" w:rsidP="00361A5A">
          <w:pPr>
            <w:pStyle w:val="Zpat"/>
          </w:pPr>
          <w:r>
            <w:t>Správa železnic, státní organizace</w:t>
          </w:r>
        </w:p>
        <w:p w14:paraId="06DEAB4D"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75E6CEF" w14:textId="77777777" w:rsidR="000C0877" w:rsidRDefault="000C0877" w:rsidP="00361A5A">
          <w:pPr>
            <w:pStyle w:val="Zpat"/>
          </w:pPr>
          <w:r>
            <w:t>Sídlo: Dlážděná 1003/7, 110 00 Praha 1</w:t>
          </w:r>
        </w:p>
        <w:p w14:paraId="6C85DCFF" w14:textId="77777777" w:rsidR="000C0877" w:rsidRDefault="000C0877" w:rsidP="00361A5A">
          <w:pPr>
            <w:pStyle w:val="Zpat"/>
          </w:pPr>
          <w:r>
            <w:t>IČO: 709 94 234 DIČ: CZ 709 94 234</w:t>
          </w:r>
        </w:p>
        <w:p w14:paraId="667C0A1C" w14:textId="77777777" w:rsidR="000C0877" w:rsidRDefault="00A67518" w:rsidP="00361A5A">
          <w:pPr>
            <w:pStyle w:val="Zpat"/>
          </w:pPr>
          <w:r>
            <w:t>www.spravazeleznic</w:t>
          </w:r>
          <w:r w:rsidR="000C0877">
            <w:t>.cz</w:t>
          </w:r>
        </w:p>
      </w:tc>
      <w:tc>
        <w:tcPr>
          <w:tcW w:w="2921" w:type="dxa"/>
        </w:tcPr>
        <w:p w14:paraId="3F9CCE88" w14:textId="77777777" w:rsidR="000C0877" w:rsidRPr="00B45E9E" w:rsidRDefault="000C0877" w:rsidP="00361A5A">
          <w:pPr>
            <w:pStyle w:val="Zpat"/>
            <w:rPr>
              <w:b/>
            </w:rPr>
          </w:pPr>
          <w:r w:rsidRPr="00B45E9E">
            <w:rPr>
              <w:b/>
            </w:rPr>
            <w:t>Generální ředitelství</w:t>
          </w:r>
        </w:p>
        <w:p w14:paraId="7DAC02A1" w14:textId="77777777" w:rsidR="000C0877" w:rsidRPr="00B45E9E" w:rsidRDefault="000C0877" w:rsidP="00361A5A">
          <w:pPr>
            <w:pStyle w:val="Zpat"/>
            <w:rPr>
              <w:b/>
            </w:rPr>
          </w:pPr>
          <w:r w:rsidRPr="00B45E9E">
            <w:rPr>
              <w:b/>
            </w:rPr>
            <w:t>Dlážděná 1003/7</w:t>
          </w:r>
        </w:p>
        <w:p w14:paraId="4AEDE8C7" w14:textId="77777777" w:rsidR="000C0877" w:rsidRDefault="000C0877" w:rsidP="00361A5A">
          <w:pPr>
            <w:pStyle w:val="Zpat"/>
          </w:pPr>
          <w:r w:rsidRPr="00B45E9E">
            <w:rPr>
              <w:b/>
            </w:rPr>
            <w:t>110 00 Praha 1</w:t>
          </w:r>
        </w:p>
      </w:tc>
    </w:tr>
  </w:tbl>
  <w:p w14:paraId="5FD1922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B751B5B" wp14:editId="16A754B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3115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C6AB8F8" wp14:editId="1546C19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936B8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5E1191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55175" w14:textId="77777777" w:rsidR="00891334" w:rsidRDefault="00891334" w:rsidP="00962258">
      <w:pPr>
        <w:spacing w:after="0" w:line="240" w:lineRule="auto"/>
      </w:pPr>
      <w:r>
        <w:separator/>
      </w:r>
    </w:p>
  </w:footnote>
  <w:footnote w:type="continuationSeparator" w:id="0">
    <w:p w14:paraId="596B0F9A" w14:textId="77777777" w:rsidR="00891334" w:rsidRDefault="00891334" w:rsidP="00962258">
      <w:pPr>
        <w:spacing w:after="0" w:line="240" w:lineRule="auto"/>
      </w:pPr>
      <w:r>
        <w:continuationSeparator/>
      </w:r>
    </w:p>
  </w:footnote>
  <w:footnote w:id="1">
    <w:p w14:paraId="567C5F05"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7C561502"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CB735C1" w14:textId="77777777" w:rsidTr="00C02D0A">
      <w:trPr>
        <w:trHeight w:hRule="exact" w:val="454"/>
      </w:trPr>
      <w:tc>
        <w:tcPr>
          <w:tcW w:w="1361" w:type="dxa"/>
          <w:tcMar>
            <w:top w:w="57" w:type="dxa"/>
            <w:left w:w="0" w:type="dxa"/>
            <w:right w:w="0" w:type="dxa"/>
          </w:tcMar>
        </w:tcPr>
        <w:p w14:paraId="4D6F8A0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B0DF0D3" w14:textId="77777777" w:rsidR="00F1715C" w:rsidRDefault="00F1715C" w:rsidP="00523EA7">
          <w:pPr>
            <w:pStyle w:val="Zpat"/>
          </w:pPr>
        </w:p>
      </w:tc>
      <w:tc>
        <w:tcPr>
          <w:tcW w:w="5698" w:type="dxa"/>
          <w:shd w:val="clear" w:color="auto" w:fill="auto"/>
          <w:tcMar>
            <w:top w:w="57" w:type="dxa"/>
            <w:left w:w="0" w:type="dxa"/>
            <w:right w:w="0" w:type="dxa"/>
          </w:tcMar>
        </w:tcPr>
        <w:p w14:paraId="70DCABC9" w14:textId="77777777" w:rsidR="00F1715C" w:rsidRPr="00D6163D" w:rsidRDefault="00F1715C" w:rsidP="00D6163D">
          <w:pPr>
            <w:pStyle w:val="Druhdokumentu"/>
          </w:pPr>
        </w:p>
      </w:tc>
    </w:tr>
  </w:tbl>
  <w:p w14:paraId="7B96112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2E459F7" w14:textId="77777777" w:rsidTr="00F1715C">
      <w:trPr>
        <w:trHeight w:hRule="exact" w:val="936"/>
      </w:trPr>
      <w:tc>
        <w:tcPr>
          <w:tcW w:w="1361" w:type="dxa"/>
          <w:tcMar>
            <w:left w:w="0" w:type="dxa"/>
            <w:right w:w="0" w:type="dxa"/>
          </w:tcMar>
        </w:tcPr>
        <w:p w14:paraId="14E09452"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C712A11" wp14:editId="0C67929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92A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6A6D559" w14:textId="77777777" w:rsidR="00F1715C" w:rsidRDefault="00F1715C" w:rsidP="00FC6389">
          <w:pPr>
            <w:pStyle w:val="Zpat"/>
          </w:pPr>
        </w:p>
      </w:tc>
      <w:tc>
        <w:tcPr>
          <w:tcW w:w="5698" w:type="dxa"/>
          <w:shd w:val="clear" w:color="auto" w:fill="auto"/>
          <w:tcMar>
            <w:left w:w="0" w:type="dxa"/>
            <w:right w:w="0" w:type="dxa"/>
          </w:tcMar>
        </w:tcPr>
        <w:p w14:paraId="49537CB7" w14:textId="77777777" w:rsidR="00F1715C" w:rsidRPr="00D6163D" w:rsidRDefault="00F1715C" w:rsidP="00FC6389">
          <w:pPr>
            <w:pStyle w:val="Druhdokumentu"/>
          </w:pPr>
        </w:p>
      </w:tc>
    </w:tr>
    <w:tr w:rsidR="00F64786" w14:paraId="41305148" w14:textId="77777777" w:rsidTr="00F64786">
      <w:trPr>
        <w:trHeight w:hRule="exact" w:val="452"/>
      </w:trPr>
      <w:tc>
        <w:tcPr>
          <w:tcW w:w="1361" w:type="dxa"/>
          <w:tcMar>
            <w:left w:w="0" w:type="dxa"/>
            <w:right w:w="0" w:type="dxa"/>
          </w:tcMar>
        </w:tcPr>
        <w:p w14:paraId="2D5C1845"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11BEA1B" w14:textId="77777777" w:rsidR="00F64786" w:rsidRDefault="00F64786" w:rsidP="00FC6389">
          <w:pPr>
            <w:pStyle w:val="Zpat"/>
          </w:pPr>
        </w:p>
      </w:tc>
      <w:tc>
        <w:tcPr>
          <w:tcW w:w="5698" w:type="dxa"/>
          <w:shd w:val="clear" w:color="auto" w:fill="auto"/>
          <w:tcMar>
            <w:left w:w="0" w:type="dxa"/>
            <w:right w:w="0" w:type="dxa"/>
          </w:tcMar>
        </w:tcPr>
        <w:p w14:paraId="66F0DBE2" w14:textId="77777777" w:rsidR="00F64786" w:rsidRDefault="00F64786" w:rsidP="00FC6389">
          <w:pPr>
            <w:pStyle w:val="Druhdokumentu"/>
            <w:rPr>
              <w:noProof/>
            </w:rPr>
          </w:pPr>
        </w:p>
      </w:tc>
    </w:tr>
  </w:tbl>
  <w:p w14:paraId="75AB0B5F"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C6F581C" wp14:editId="56941F4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FD18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0B8109C4" wp14:editId="70605A4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E0420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3DB804A6"/>
    <w:multiLevelType w:val="hybridMultilevel"/>
    <w:tmpl w:val="6EAE6F98"/>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831AE7D0">
      <w:start w:val="1"/>
      <w:numFmt w:val="lowerLetter"/>
      <w:lvlText w:val="%2)"/>
      <w:lvlJc w:val="left"/>
      <w:pPr>
        <w:tabs>
          <w:tab w:val="num" w:pos="1440"/>
        </w:tabs>
        <w:ind w:left="1440" w:hanging="360"/>
      </w:pPr>
      <w:rPr>
        <w:b/>
      </w:r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2"/>
  </w:num>
  <w:num w:numId="3">
    <w:abstractNumId w:val="8"/>
  </w:num>
  <w:num w:numId="4">
    <w:abstractNumId w:val="22"/>
  </w:num>
  <w:num w:numId="5">
    <w:abstractNumId w:val="0"/>
  </w:num>
  <w:num w:numId="6">
    <w:abstractNumId w:val="12"/>
  </w:num>
  <w:num w:numId="7">
    <w:abstractNumId w:val="21"/>
  </w:num>
  <w:num w:numId="8">
    <w:abstractNumId w:val="23"/>
  </w:num>
  <w:num w:numId="9">
    <w:abstractNumId w:val="14"/>
  </w:num>
  <w:num w:numId="10">
    <w:abstractNumId w:val="17"/>
  </w:num>
  <w:num w:numId="11">
    <w:abstractNumId w:val="9"/>
  </w:num>
  <w:num w:numId="12">
    <w:abstractNumId w:val="5"/>
  </w:num>
  <w:num w:numId="13">
    <w:abstractNumId w:val="15"/>
  </w:num>
  <w:num w:numId="14">
    <w:abstractNumId w:val="3"/>
  </w:num>
  <w:num w:numId="15">
    <w:abstractNumId w:val="7"/>
  </w:num>
  <w:num w:numId="16">
    <w:abstractNumId w:val="16"/>
  </w:num>
  <w:num w:numId="17">
    <w:abstractNumId w:val="4"/>
  </w:num>
  <w:num w:numId="18">
    <w:abstractNumId w:val="13"/>
  </w:num>
  <w:num w:numId="19">
    <w:abstractNumId w:val="20"/>
  </w:num>
  <w:num w:numId="20">
    <w:abstractNumId w:val="19"/>
  </w:num>
  <w:num w:numId="21">
    <w:abstractNumId w:val="1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C31BF"/>
    <w:rsid w:val="002E0CD7"/>
    <w:rsid w:val="002F026B"/>
    <w:rsid w:val="00345AF7"/>
    <w:rsid w:val="00354650"/>
    <w:rsid w:val="003556A2"/>
    <w:rsid w:val="00357BC6"/>
    <w:rsid w:val="0037111D"/>
    <w:rsid w:val="003956C6"/>
    <w:rsid w:val="003B7E28"/>
    <w:rsid w:val="003E6B9A"/>
    <w:rsid w:val="003E75CE"/>
    <w:rsid w:val="0041380F"/>
    <w:rsid w:val="00430997"/>
    <w:rsid w:val="00450F07"/>
    <w:rsid w:val="00453CD3"/>
    <w:rsid w:val="00455BC7"/>
    <w:rsid w:val="00456C7B"/>
    <w:rsid w:val="00460660"/>
    <w:rsid w:val="00460CCB"/>
    <w:rsid w:val="0047353A"/>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87373"/>
    <w:rsid w:val="00596C7E"/>
    <w:rsid w:val="005A64E9"/>
    <w:rsid w:val="005B5EE9"/>
    <w:rsid w:val="005E0F20"/>
    <w:rsid w:val="006104F6"/>
    <w:rsid w:val="0061068E"/>
    <w:rsid w:val="00621F7A"/>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46E00"/>
    <w:rsid w:val="00873EEC"/>
    <w:rsid w:val="00891334"/>
    <w:rsid w:val="008A3568"/>
    <w:rsid w:val="008A388D"/>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2E65"/>
    <w:rsid w:val="009A7568"/>
    <w:rsid w:val="009B2E97"/>
    <w:rsid w:val="009B72CC"/>
    <w:rsid w:val="009C2B8D"/>
    <w:rsid w:val="009E07F4"/>
    <w:rsid w:val="009F392E"/>
    <w:rsid w:val="00A11738"/>
    <w:rsid w:val="00A44328"/>
    <w:rsid w:val="00A6177B"/>
    <w:rsid w:val="00A66136"/>
    <w:rsid w:val="00A67518"/>
    <w:rsid w:val="00AA4CBB"/>
    <w:rsid w:val="00AA65FA"/>
    <w:rsid w:val="00AA7351"/>
    <w:rsid w:val="00AC289A"/>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0FBA"/>
    <w:rsid w:val="00C411B7"/>
    <w:rsid w:val="00C44F6A"/>
    <w:rsid w:val="00C465D1"/>
    <w:rsid w:val="00C64AAA"/>
    <w:rsid w:val="00C727E5"/>
    <w:rsid w:val="00C8207D"/>
    <w:rsid w:val="00C94497"/>
    <w:rsid w:val="00C97609"/>
    <w:rsid w:val="00CA7EC7"/>
    <w:rsid w:val="00CB7B5A"/>
    <w:rsid w:val="00CC1E2B"/>
    <w:rsid w:val="00CD1FC4"/>
    <w:rsid w:val="00CD63CB"/>
    <w:rsid w:val="00CE371D"/>
    <w:rsid w:val="00D02A4D"/>
    <w:rsid w:val="00D21061"/>
    <w:rsid w:val="00D316A7"/>
    <w:rsid w:val="00D35D3B"/>
    <w:rsid w:val="00D4108E"/>
    <w:rsid w:val="00D41E04"/>
    <w:rsid w:val="00D6163D"/>
    <w:rsid w:val="00D61855"/>
    <w:rsid w:val="00D63009"/>
    <w:rsid w:val="00D831A3"/>
    <w:rsid w:val="00D902AD"/>
    <w:rsid w:val="00DA6FFE"/>
    <w:rsid w:val="00DC3110"/>
    <w:rsid w:val="00DD46F3"/>
    <w:rsid w:val="00DD58A6"/>
    <w:rsid w:val="00DE56F2"/>
    <w:rsid w:val="00DF116D"/>
    <w:rsid w:val="00E824F1"/>
    <w:rsid w:val="00EB104F"/>
    <w:rsid w:val="00ED14BD"/>
    <w:rsid w:val="00F01440"/>
    <w:rsid w:val="00F01F4A"/>
    <w:rsid w:val="00F01FED"/>
    <w:rsid w:val="00F12DEC"/>
    <w:rsid w:val="00F1715C"/>
    <w:rsid w:val="00F310F8"/>
    <w:rsid w:val="00F35939"/>
    <w:rsid w:val="00F45607"/>
    <w:rsid w:val="00F4751E"/>
    <w:rsid w:val="00F64786"/>
    <w:rsid w:val="00F659EB"/>
    <w:rsid w:val="00F804A7"/>
    <w:rsid w:val="00F862D6"/>
    <w:rsid w:val="00F86BA6"/>
    <w:rsid w:val="00FB6851"/>
    <w:rsid w:val="00FC44E6"/>
    <w:rsid w:val="00FC6389"/>
    <w:rsid w:val="00FC7354"/>
    <w:rsid w:val="00FD2F51"/>
    <w:rsid w:val="00FE3455"/>
    <w:rsid w:val="00FE77D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3C793CE"/>
  <w14:defaultImageDpi w14:val="32767"/>
  <w15:docId w15:val="{08C55BBA-C9C2-4952-ACAF-41FA214A8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47353A"/>
  </w:style>
  <w:style w:type="paragraph" w:customStyle="1" w:styleId="Text1-1">
    <w:name w:val="_Text_1-1"/>
    <w:basedOn w:val="Normln"/>
    <w:link w:val="Text1-1Char"/>
    <w:rsid w:val="0047353A"/>
    <w:pPr>
      <w:numPr>
        <w:ilvl w:val="1"/>
        <w:numId w:val="22"/>
      </w:numPr>
      <w:spacing w:after="120"/>
      <w:jc w:val="both"/>
    </w:pPr>
  </w:style>
  <w:style w:type="paragraph" w:customStyle="1" w:styleId="Nadpis1-1">
    <w:name w:val="_Nadpis_1-1"/>
    <w:basedOn w:val="Odstavecseseznamem"/>
    <w:next w:val="Text1-1"/>
    <w:qFormat/>
    <w:rsid w:val="0047353A"/>
    <w:pPr>
      <w:keepNext/>
      <w:numPr>
        <w:numId w:val="2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47353A"/>
  </w:style>
  <w:style w:type="paragraph" w:customStyle="1" w:styleId="Odrka1-1">
    <w:name w:val="_Odrážka_1-1_•"/>
    <w:basedOn w:val="Normln"/>
    <w:link w:val="Odrka1-1Char"/>
    <w:qFormat/>
    <w:rsid w:val="0047353A"/>
    <w:pPr>
      <w:numPr>
        <w:numId w:val="23"/>
      </w:numPr>
      <w:spacing w:after="120"/>
      <w:jc w:val="both"/>
    </w:pPr>
  </w:style>
  <w:style w:type="paragraph" w:customStyle="1" w:styleId="Odrka1-2-">
    <w:name w:val="_Odrážka_1-2_-"/>
    <w:basedOn w:val="Odrka1-1"/>
    <w:qFormat/>
    <w:rsid w:val="0047353A"/>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47353A"/>
    <w:pPr>
      <w:numPr>
        <w:ilvl w:val="2"/>
      </w:numPr>
      <w:tabs>
        <w:tab w:val="num" w:pos="360"/>
        <w:tab w:val="num" w:pos="660"/>
        <w:tab w:val="num" w:pos="720"/>
      </w:tabs>
      <w:ind w:left="720" w:hanging="720"/>
    </w:pPr>
  </w:style>
  <w:style w:type="paragraph" w:customStyle="1" w:styleId="Text1-2">
    <w:name w:val="_Text_1-2"/>
    <w:basedOn w:val="Text1-1"/>
    <w:qFormat/>
    <w:rsid w:val="0047353A"/>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BCFC363-9EA3-470C-9640-6927EA520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16</Pages>
  <Words>7221</Words>
  <Characters>42609</Characters>
  <Application>Microsoft Office Word</Application>
  <DocSecurity>0</DocSecurity>
  <Lines>355</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Ošťádalová Žaneta</cp:lastModifiedBy>
  <cp:revision>4</cp:revision>
  <cp:lastPrinted>2019-02-22T13:28:00Z</cp:lastPrinted>
  <dcterms:created xsi:type="dcterms:W3CDTF">2021-02-05T11:38:00Z</dcterms:created>
  <dcterms:modified xsi:type="dcterms:W3CDTF">2021-02-05T12:32:00Z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